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9AB" w:rsidRDefault="004E79AB" w:rsidP="004E79AB">
      <w:pPr>
        <w:spacing w:after="0" w:line="240" w:lineRule="auto"/>
        <w:jc w:val="right"/>
      </w:pPr>
      <w:r>
        <w:t xml:space="preserve">Приложение </w:t>
      </w:r>
      <w:r w:rsidR="002A3F6A">
        <w:t>1</w:t>
      </w:r>
    </w:p>
    <w:p w:rsidR="004E79AB" w:rsidRDefault="004E79AB" w:rsidP="004E79AB">
      <w:pPr>
        <w:spacing w:after="0" w:line="240" w:lineRule="auto"/>
        <w:jc w:val="center"/>
      </w:pPr>
    </w:p>
    <w:p w:rsidR="004E79AB" w:rsidRDefault="008D4772" w:rsidP="004E79AB">
      <w:pPr>
        <w:spacing w:after="0" w:line="240" w:lineRule="auto"/>
        <w:jc w:val="center"/>
      </w:pPr>
      <w:r>
        <w:t>ПЛАН-СХЕМА ПСИХОЛОГО-ПЕДАГОГИЧЕСКОГО ИЗУЧЕНИЯ ДЕТЕЙ</w:t>
      </w:r>
    </w:p>
    <w:p w:rsidR="00025A89" w:rsidRDefault="008D4772" w:rsidP="004E79AB">
      <w:pPr>
        <w:spacing w:after="0" w:line="240" w:lineRule="auto"/>
        <w:jc w:val="center"/>
      </w:pPr>
      <w:r>
        <w:t>С АУТИСТИЧЕСКИМИ НАРУШЕНИЯМИ</w:t>
      </w:r>
    </w:p>
    <w:p w:rsidR="004E79AB" w:rsidRDefault="004E79AB" w:rsidP="004E79AB">
      <w:pPr>
        <w:spacing w:after="0" w:line="240" w:lineRule="auto"/>
        <w:jc w:val="center"/>
      </w:pPr>
    </w:p>
    <w:tbl>
      <w:tblPr>
        <w:tblStyle w:val="a3"/>
        <w:tblW w:w="0" w:type="auto"/>
        <w:tblLook w:val="04A0"/>
      </w:tblPr>
      <w:tblGrid>
        <w:gridCol w:w="11165"/>
        <w:gridCol w:w="3621"/>
      </w:tblGrid>
      <w:tr w:rsidR="008D4772" w:rsidTr="000367C5">
        <w:tc>
          <w:tcPr>
            <w:tcW w:w="11165" w:type="dxa"/>
          </w:tcPr>
          <w:p w:rsidR="008D4772" w:rsidRPr="004E79AB" w:rsidRDefault="004E79AB" w:rsidP="004E79AB">
            <w:pPr>
              <w:jc w:val="center"/>
            </w:pPr>
            <w:r w:rsidRPr="004E79AB">
              <w:t>ИЗУЧАЕМАЯ ОБЛАСТЬ РАЗВИТИЯ</w:t>
            </w:r>
          </w:p>
        </w:tc>
        <w:tc>
          <w:tcPr>
            <w:tcW w:w="3621" w:type="dxa"/>
          </w:tcPr>
          <w:p w:rsidR="008D4772" w:rsidRPr="004E79AB" w:rsidRDefault="004E79AB" w:rsidP="0054619F">
            <w:pPr>
              <w:jc w:val="center"/>
            </w:pPr>
            <w:r w:rsidRPr="004E79AB">
              <w:t>МЕТОДЫ ИЗУЧЕНИЯ</w:t>
            </w:r>
          </w:p>
        </w:tc>
      </w:tr>
      <w:tr w:rsidR="001F0D9A" w:rsidTr="0075059B">
        <w:tc>
          <w:tcPr>
            <w:tcW w:w="14786" w:type="dxa"/>
            <w:gridSpan w:val="2"/>
          </w:tcPr>
          <w:p w:rsidR="001F0D9A" w:rsidRPr="004E79AB" w:rsidRDefault="001F0D9A" w:rsidP="004E79AB">
            <w:pPr>
              <w:jc w:val="center"/>
              <w:rPr>
                <w:b/>
                <w:sz w:val="26"/>
                <w:szCs w:val="26"/>
              </w:rPr>
            </w:pPr>
            <w:r w:rsidRPr="004E79AB">
              <w:rPr>
                <w:b/>
                <w:sz w:val="26"/>
                <w:szCs w:val="26"/>
              </w:rPr>
              <w:t>Изучение моторики, д</w:t>
            </w:r>
            <w:r w:rsidR="004E79AB">
              <w:rPr>
                <w:b/>
                <w:sz w:val="26"/>
                <w:szCs w:val="26"/>
              </w:rPr>
              <w:t>е</w:t>
            </w:r>
            <w:r w:rsidRPr="004E79AB">
              <w:rPr>
                <w:b/>
                <w:sz w:val="26"/>
                <w:szCs w:val="26"/>
              </w:rPr>
              <w:t>йствий с предметами и навыков самообслуживания</w:t>
            </w:r>
          </w:p>
        </w:tc>
      </w:tr>
      <w:tr w:rsidR="008D4772" w:rsidTr="000367C5">
        <w:trPr>
          <w:trHeight w:val="1869"/>
        </w:trPr>
        <w:tc>
          <w:tcPr>
            <w:tcW w:w="11165" w:type="dxa"/>
            <w:tcBorders>
              <w:bottom w:val="single" w:sz="4" w:space="0" w:color="auto"/>
            </w:tcBorders>
          </w:tcPr>
          <w:p w:rsidR="0054619F" w:rsidRPr="0054619F" w:rsidRDefault="0054619F" w:rsidP="0054619F">
            <w:pPr>
              <w:ind w:left="20" w:right="20" w:firstLine="689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t>Доступные ребенку движения (сидение, полза</w:t>
            </w: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softHyphen/>
              <w:t>ние, переворачивание со спины на живот и обратно, вставание и стояние, ходьба с поддержкой, у опоры или самостоятельная ходьба). Умеет ли ребенок бе</w:t>
            </w: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softHyphen/>
              <w:t>гать, прыгать, залезать и подлезать под предметы.</w:t>
            </w:r>
          </w:p>
          <w:p w:rsidR="008D4772" w:rsidRDefault="0054619F" w:rsidP="0054619F">
            <w:pPr>
              <w:ind w:left="20" w:right="20" w:firstLine="689"/>
              <w:jc w:val="both"/>
            </w:pP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t>Движения ребенка с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кованные, напряженные или высоко</w:t>
            </w: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t>координированные, пластичные. Моторная неловкость, особенно при выполнении тонких движе</w:t>
            </w: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softHyphen/>
              <w:t>ний руками. Трудности усвоения моторных навыков.</w:t>
            </w:r>
          </w:p>
        </w:tc>
        <w:tc>
          <w:tcPr>
            <w:tcW w:w="3621" w:type="dxa"/>
            <w:tcBorders>
              <w:bottom w:val="single" w:sz="4" w:space="0" w:color="auto"/>
            </w:tcBorders>
          </w:tcPr>
          <w:p w:rsidR="0054619F" w:rsidRDefault="0054619F" w:rsidP="0054619F">
            <w:pPr>
              <w:ind w:left="2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t>Наблюдение</w:t>
            </w:r>
          </w:p>
          <w:p w:rsidR="0054619F" w:rsidRDefault="0054619F" w:rsidP="0054619F">
            <w:pPr>
              <w:ind w:left="20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54619F" w:rsidRDefault="0054619F" w:rsidP="0054619F">
            <w:pPr>
              <w:ind w:left="20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54619F" w:rsidRDefault="0054619F" w:rsidP="0054619F">
            <w:pPr>
              <w:ind w:left="20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54619F" w:rsidRDefault="0054619F" w:rsidP="0054619F">
            <w:pPr>
              <w:ind w:left="20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8D4772" w:rsidRDefault="008D4772" w:rsidP="0054619F"/>
        </w:tc>
      </w:tr>
      <w:tr w:rsidR="0054619F" w:rsidTr="000367C5">
        <w:trPr>
          <w:trHeight w:val="978"/>
        </w:trPr>
        <w:tc>
          <w:tcPr>
            <w:tcW w:w="11165" w:type="dxa"/>
            <w:tcBorders>
              <w:top w:val="single" w:sz="4" w:space="0" w:color="auto"/>
              <w:bottom w:val="single" w:sz="4" w:space="0" w:color="auto"/>
            </w:tcBorders>
          </w:tcPr>
          <w:p w:rsidR="0054619F" w:rsidRPr="0054619F" w:rsidRDefault="0054619F" w:rsidP="0054619F">
            <w:pPr>
              <w:ind w:left="20" w:right="20" w:firstLine="689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t>Сформирован ли захват предметов, использует ли пальцы при захвате или захватывает всей ладо</w:t>
            </w: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softHyphen/>
              <w:t>нью. Может ли действовать двумя руками одновре</w:t>
            </w: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softHyphen/>
              <w:t>менно. Есть ли предпочтение руки при выполнении действий, какая рука является ведущей, какие дей</w:t>
            </w: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softHyphen/>
              <w:t>ствия выполняются ведущей и другой рукой.</w:t>
            </w: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54619F" w:rsidRPr="0054619F" w:rsidRDefault="0054619F" w:rsidP="0054619F">
            <w:pPr>
              <w:ind w:left="2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Включенное наблюде</w:t>
            </w: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t>ние (предложить вз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ять</w:t>
            </w: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предметы разного мера)</w:t>
            </w:r>
          </w:p>
          <w:p w:rsidR="0054619F" w:rsidRPr="0054619F" w:rsidRDefault="0054619F" w:rsidP="0054619F">
            <w:pPr>
              <w:ind w:left="20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54619F" w:rsidTr="000367C5">
        <w:trPr>
          <w:trHeight w:val="960"/>
        </w:trPr>
        <w:tc>
          <w:tcPr>
            <w:tcW w:w="11165" w:type="dxa"/>
            <w:tcBorders>
              <w:top w:val="single" w:sz="4" w:space="0" w:color="auto"/>
              <w:bottom w:val="single" w:sz="4" w:space="0" w:color="auto"/>
            </w:tcBorders>
          </w:tcPr>
          <w:p w:rsidR="0054619F" w:rsidRPr="0054619F" w:rsidRDefault="0054619F" w:rsidP="0054619F">
            <w:pPr>
              <w:ind w:left="20" w:right="20" w:firstLine="689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t>Характеристика действий с предметами: какие способы действий преобладают (простые манипу</w:t>
            </w: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softHyphen/>
              <w:t>ляции, действия с предметами по назначению, со</w:t>
            </w: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softHyphen/>
              <w:t>относящие действия, орудийные действия). Наблю</w:t>
            </w: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softHyphen/>
              <w:t>даются ли неспецифические действия с предметами, какие именно</w:t>
            </w:r>
            <w:r w:rsidR="000C7CB8">
              <w:rPr>
                <w:rFonts w:eastAsia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54619F" w:rsidRDefault="0054619F" w:rsidP="0054619F">
            <w:pPr>
              <w:spacing w:before="360"/>
              <w:ind w:left="20" w:right="8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t>Включенное набл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юде</w:t>
            </w: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ние (предложить кубики, пирамидку, </w:t>
            </w:r>
            <w:r>
              <w:rPr>
                <w:rFonts w:eastAsia="Times New Roman" w:cs="Times New Roman"/>
                <w:sz w:val="26"/>
                <w:szCs w:val="26"/>
              </w:rPr>
              <w:t>п</w:t>
            </w:r>
            <w:r w:rsidRPr="0054619F">
              <w:rPr>
                <w:rFonts w:eastAsia="Times New Roman" w:cs="Times New Roman"/>
                <w:sz w:val="26"/>
                <w:szCs w:val="26"/>
                <w:lang w:eastAsia="ru-RU"/>
              </w:rPr>
              <w:t>робки с крышками, лопатку, машинку со шнурком)</w:t>
            </w:r>
          </w:p>
        </w:tc>
      </w:tr>
      <w:tr w:rsidR="0054619F" w:rsidTr="001F0D9A">
        <w:trPr>
          <w:trHeight w:val="136"/>
        </w:trPr>
        <w:tc>
          <w:tcPr>
            <w:tcW w:w="11165" w:type="dxa"/>
            <w:tcBorders>
              <w:top w:val="single" w:sz="4" w:space="0" w:color="auto"/>
            </w:tcBorders>
          </w:tcPr>
          <w:p w:rsidR="0054619F" w:rsidRPr="0054619F" w:rsidRDefault="0054619F" w:rsidP="0054619F">
            <w:pPr>
              <w:ind w:left="142" w:right="175" w:firstLine="689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4619F">
              <w:rPr>
                <w:sz w:val="26"/>
                <w:szCs w:val="26"/>
              </w:rPr>
              <w:t>Навыки самообслуживания. Возможности ребен</w:t>
            </w:r>
            <w:r w:rsidRPr="0054619F">
              <w:rPr>
                <w:sz w:val="26"/>
                <w:szCs w:val="26"/>
              </w:rPr>
              <w:softHyphen/>
              <w:t>ка в выполнении действий с чашкой, ложкой и дру</w:t>
            </w:r>
            <w:r w:rsidRPr="0054619F">
              <w:rPr>
                <w:sz w:val="26"/>
                <w:szCs w:val="26"/>
              </w:rPr>
              <w:softHyphen/>
              <w:t>гими приборами, умение мыть руки и лицо, чистить зубы, ухаживать за своими вещами, вытирать пыль, вытирать обувь, стирать, убирать свои игрушки, кни</w:t>
            </w:r>
            <w:r w:rsidRPr="0054619F">
              <w:rPr>
                <w:sz w:val="26"/>
                <w:szCs w:val="26"/>
              </w:rPr>
              <w:softHyphen/>
              <w:t>ги, игры на место. Если навыки самообслуживания сформированы частично, указать, что именно может делать ребенок, а что за него делают родители и вос</w:t>
            </w:r>
            <w:r w:rsidRPr="0054619F">
              <w:rPr>
                <w:sz w:val="26"/>
                <w:szCs w:val="26"/>
              </w:rPr>
              <w:softHyphen/>
              <w:t xml:space="preserve">питатели. Наблюдаются ли стереотипные </w:t>
            </w:r>
            <w:r w:rsidRPr="0054619F">
              <w:rPr>
                <w:sz w:val="26"/>
                <w:szCs w:val="26"/>
              </w:rPr>
              <w:lastRenderedPageBreak/>
              <w:t>действия при выполнении детьми навыков самообслужива</w:t>
            </w:r>
            <w:r w:rsidRPr="0054619F">
              <w:rPr>
                <w:sz w:val="26"/>
                <w:szCs w:val="26"/>
              </w:rPr>
              <w:softHyphen/>
              <w:t>ния, какие именно. Есть ли у ребенка искаженные формы действий по самообслуживанию, настаивает ли он на определенных способах действий с опреде</w:t>
            </w:r>
            <w:r w:rsidRPr="0054619F">
              <w:rPr>
                <w:sz w:val="26"/>
                <w:szCs w:val="26"/>
              </w:rPr>
              <w:softHyphen/>
              <w:t>ленными предметами (ребенок пьет только из одной чашки, пользуется мылом только одного цвета, при</w:t>
            </w:r>
            <w:r w:rsidRPr="0054619F">
              <w:rPr>
                <w:sz w:val="26"/>
                <w:szCs w:val="26"/>
              </w:rPr>
              <w:softHyphen/>
              <w:t>нимает пишу только за данным столом, надевает трусики только с конкретным узором и т. д.), есть ли у ребенка проблемы со стрижкой, с причесыванием. Как ребенок относится к смене одежды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tcBorders>
              <w:top w:val="single" w:sz="4" w:space="0" w:color="auto"/>
            </w:tcBorders>
          </w:tcPr>
          <w:p w:rsidR="0054619F" w:rsidRPr="0054619F" w:rsidRDefault="0054619F" w:rsidP="0054619F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4619F">
              <w:rPr>
                <w:sz w:val="26"/>
                <w:szCs w:val="26"/>
              </w:rPr>
              <w:lastRenderedPageBreak/>
              <w:t>Наблюдение, беседа с родителями</w:t>
            </w:r>
          </w:p>
        </w:tc>
      </w:tr>
      <w:tr w:rsidR="008D4772" w:rsidTr="00960260">
        <w:tc>
          <w:tcPr>
            <w:tcW w:w="14786" w:type="dxa"/>
            <w:gridSpan w:val="2"/>
          </w:tcPr>
          <w:p w:rsidR="008D4772" w:rsidRPr="001F0D9A" w:rsidRDefault="008D4772" w:rsidP="008D4772">
            <w:pPr>
              <w:jc w:val="center"/>
              <w:rPr>
                <w:i/>
                <w:sz w:val="26"/>
                <w:szCs w:val="26"/>
              </w:rPr>
            </w:pPr>
            <w:r w:rsidRPr="001F0D9A">
              <w:rPr>
                <w:rStyle w:val="3"/>
                <w:bCs w:val="0"/>
                <w:i w:val="0"/>
                <w:iCs w:val="0"/>
                <w:sz w:val="26"/>
                <w:szCs w:val="26"/>
              </w:rPr>
              <w:lastRenderedPageBreak/>
              <w:t>Общая характеристика поведения ребенка</w:t>
            </w:r>
          </w:p>
        </w:tc>
      </w:tr>
      <w:tr w:rsidR="008D4772" w:rsidTr="000367C5">
        <w:tc>
          <w:tcPr>
            <w:tcW w:w="11165" w:type="dxa"/>
            <w:shd w:val="clear" w:color="auto" w:fill="auto"/>
          </w:tcPr>
          <w:p w:rsidR="008D4772" w:rsidRPr="000367C5" w:rsidRDefault="008D4772" w:rsidP="000367C5">
            <w:pPr>
              <w:pStyle w:val="a4"/>
              <w:shd w:val="clear" w:color="auto" w:fill="auto"/>
              <w:spacing w:line="240" w:lineRule="auto"/>
              <w:ind w:left="142" w:right="176" w:firstLine="709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Общая активность и преобладающее поведение ребенка:</w:t>
            </w:r>
          </w:p>
          <w:p w:rsidR="008D4772" w:rsidRPr="000367C5" w:rsidRDefault="008D4772" w:rsidP="000367C5">
            <w:pPr>
              <w:pStyle w:val="a4"/>
              <w:shd w:val="clear" w:color="auto" w:fill="auto"/>
              <w:tabs>
                <w:tab w:val="left" w:pos="572"/>
              </w:tabs>
              <w:spacing w:line="240" w:lineRule="auto"/>
              <w:ind w:left="142" w:right="176" w:firstLine="709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преимущественно полевое поведение, не обра</w:t>
            </w:r>
            <w:r w:rsidRPr="000367C5">
              <w:rPr>
                <w:sz w:val="26"/>
                <w:szCs w:val="26"/>
              </w:rPr>
              <w:softHyphen/>
              <w:t>щает внимания на предметы, взгляд рассеянно блуж</w:t>
            </w:r>
            <w:r w:rsidRPr="000367C5">
              <w:rPr>
                <w:sz w:val="26"/>
                <w:szCs w:val="26"/>
              </w:rPr>
              <w:softHyphen/>
              <w:t>дает вокруг, ребенок рассеянно трогает предметы;</w:t>
            </w:r>
          </w:p>
          <w:p w:rsidR="008D4772" w:rsidRPr="000367C5" w:rsidRDefault="008D4772" w:rsidP="000367C5">
            <w:pPr>
              <w:pStyle w:val="a4"/>
              <w:shd w:val="clear" w:color="auto" w:fill="auto"/>
              <w:tabs>
                <w:tab w:val="left" w:pos="553"/>
              </w:tabs>
              <w:spacing w:line="240" w:lineRule="auto"/>
              <w:ind w:left="142" w:right="176" w:firstLine="851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активность избирательна, наблюдается вы</w:t>
            </w:r>
            <w:r w:rsidRPr="000367C5">
              <w:rPr>
                <w:sz w:val="26"/>
                <w:szCs w:val="26"/>
              </w:rPr>
              <w:softHyphen/>
              <w:t>раженная приверженность к постоянству, полевое поведение в новых, непривычных для ребенка усло</w:t>
            </w:r>
            <w:r w:rsidRPr="000367C5">
              <w:rPr>
                <w:sz w:val="26"/>
                <w:szCs w:val="26"/>
              </w:rPr>
              <w:softHyphen/>
              <w:t>виях;</w:t>
            </w:r>
          </w:p>
          <w:p w:rsidR="000367C5" w:rsidRDefault="008D4772" w:rsidP="000367C5">
            <w:pPr>
              <w:ind w:left="142" w:right="176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активность более целенаправленная, дети со</w:t>
            </w:r>
            <w:r w:rsidRPr="000367C5">
              <w:rPr>
                <w:sz w:val="26"/>
                <w:szCs w:val="26"/>
              </w:rPr>
              <w:softHyphen/>
              <w:t xml:space="preserve">средоточены на предметах и действиях с ними; </w:t>
            </w:r>
          </w:p>
          <w:p w:rsidR="008D4772" w:rsidRPr="000367C5" w:rsidRDefault="008D4772" w:rsidP="000367C5">
            <w:pPr>
              <w:ind w:left="142" w:right="176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в на</w:t>
            </w:r>
            <w:r w:rsidRPr="000367C5">
              <w:rPr>
                <w:sz w:val="26"/>
                <w:szCs w:val="26"/>
              </w:rPr>
              <w:softHyphen/>
              <w:t>пряженных ситуациях наблюдаются моторные сте</w:t>
            </w:r>
            <w:r w:rsidRPr="000367C5">
              <w:rPr>
                <w:sz w:val="26"/>
                <w:szCs w:val="26"/>
              </w:rPr>
              <w:softHyphen/>
              <w:t>реотипии, беспокойство, снижается концентрация внимания</w:t>
            </w:r>
            <w:r w:rsidR="000367C5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8D4772" w:rsidRPr="000367C5" w:rsidRDefault="008D4772">
            <w:pPr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Наблюдение, беседа с родителями</w:t>
            </w:r>
          </w:p>
        </w:tc>
      </w:tr>
      <w:tr w:rsidR="008D4772" w:rsidTr="000367C5">
        <w:tc>
          <w:tcPr>
            <w:tcW w:w="11165" w:type="dxa"/>
            <w:shd w:val="clear" w:color="auto" w:fill="auto"/>
          </w:tcPr>
          <w:p w:rsidR="008D4772" w:rsidRPr="000367C5" w:rsidRDefault="008D4772" w:rsidP="000367C5">
            <w:pPr>
              <w:ind w:left="142" w:right="176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Типичные позы, в которых предпочитает нахо</w:t>
            </w:r>
            <w:r w:rsidRPr="000367C5">
              <w:rPr>
                <w:sz w:val="26"/>
                <w:szCs w:val="26"/>
              </w:rPr>
              <w:softHyphen/>
              <w:t>диться ребенок, ритм и координация его движений, перемещается ли ребенок по всей комнате или пред</w:t>
            </w:r>
            <w:r w:rsidRPr="000367C5">
              <w:rPr>
                <w:sz w:val="26"/>
                <w:szCs w:val="26"/>
              </w:rPr>
              <w:softHyphen/>
              <w:t>почитает находиться в одном или нескольких местах</w:t>
            </w:r>
            <w:r w:rsidR="000367C5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8D4772" w:rsidRPr="000367C5" w:rsidRDefault="008D4772">
            <w:pPr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Наблюдение</w:t>
            </w:r>
          </w:p>
        </w:tc>
      </w:tr>
      <w:tr w:rsidR="00AD1C30" w:rsidTr="000367C5">
        <w:tc>
          <w:tcPr>
            <w:tcW w:w="11165" w:type="dxa"/>
            <w:shd w:val="clear" w:color="auto" w:fill="auto"/>
          </w:tcPr>
          <w:p w:rsidR="00AD1C30" w:rsidRPr="000367C5" w:rsidRDefault="00AD1C30" w:rsidP="000367C5">
            <w:pPr>
              <w:pStyle w:val="a4"/>
              <w:shd w:val="clear" w:color="auto" w:fill="auto"/>
              <w:spacing w:line="240" w:lineRule="auto"/>
              <w:ind w:left="142" w:right="176" w:firstLine="709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Аффективная сфера:</w:t>
            </w:r>
          </w:p>
          <w:p w:rsidR="00AD1C30" w:rsidRPr="000367C5" w:rsidRDefault="00AD1C30" w:rsidP="000367C5">
            <w:pPr>
              <w:pStyle w:val="a4"/>
              <w:shd w:val="clear" w:color="auto" w:fill="auto"/>
              <w:tabs>
                <w:tab w:val="left" w:pos="542"/>
              </w:tabs>
              <w:spacing w:line="240" w:lineRule="auto"/>
              <w:ind w:left="142" w:right="176" w:firstLine="709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самоагрессия как проявление аутистической защиты;</w:t>
            </w:r>
          </w:p>
          <w:p w:rsidR="00AD1C30" w:rsidRPr="000367C5" w:rsidRDefault="00AD1C30" w:rsidP="000367C5">
            <w:pPr>
              <w:pStyle w:val="a4"/>
              <w:shd w:val="clear" w:color="auto" w:fill="auto"/>
              <w:tabs>
                <w:tab w:val="left" w:pos="540"/>
              </w:tabs>
              <w:spacing w:line="240" w:lineRule="auto"/>
              <w:ind w:left="142" w:right="176" w:firstLine="709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страхи, обусловленные повышенной чувстви</w:t>
            </w:r>
            <w:r w:rsidRPr="000367C5">
              <w:rPr>
                <w:sz w:val="26"/>
                <w:szCs w:val="26"/>
              </w:rPr>
              <w:softHyphen/>
              <w:t>тельностью (страхи малозаметных предметов, сти</w:t>
            </w:r>
            <w:r w:rsidRPr="000367C5">
              <w:rPr>
                <w:sz w:val="26"/>
                <w:szCs w:val="26"/>
              </w:rPr>
              <w:softHyphen/>
              <w:t>мулов низкой интенсивности);</w:t>
            </w:r>
          </w:p>
          <w:p w:rsidR="00AD1C30" w:rsidRPr="000367C5" w:rsidRDefault="00AD1C30" w:rsidP="000367C5">
            <w:pPr>
              <w:pStyle w:val="a4"/>
              <w:shd w:val="clear" w:color="auto" w:fill="auto"/>
              <w:tabs>
                <w:tab w:val="left" w:pos="552"/>
              </w:tabs>
              <w:spacing w:line="240" w:lineRule="auto"/>
              <w:ind w:left="142" w:right="176" w:firstLine="709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негативизм как реакция на неудачу;</w:t>
            </w:r>
          </w:p>
          <w:p w:rsidR="00AD1C30" w:rsidRPr="000367C5" w:rsidRDefault="00AD1C30" w:rsidP="000367C5">
            <w:pPr>
              <w:pStyle w:val="a4"/>
              <w:shd w:val="clear" w:color="auto" w:fill="auto"/>
              <w:tabs>
                <w:tab w:val="left" w:pos="547"/>
              </w:tabs>
              <w:spacing w:line="240" w:lineRule="auto"/>
              <w:ind w:left="142" w:right="176" w:firstLine="709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вербальная агрессия;</w:t>
            </w:r>
          </w:p>
          <w:p w:rsidR="00AD1C30" w:rsidRPr="000367C5" w:rsidRDefault="00AD1C30" w:rsidP="000367C5">
            <w:pPr>
              <w:pStyle w:val="a4"/>
              <w:shd w:val="clear" w:color="auto" w:fill="auto"/>
              <w:tabs>
                <w:tab w:val="left" w:pos="533"/>
              </w:tabs>
              <w:spacing w:line="240" w:lineRule="auto"/>
              <w:ind w:left="142" w:right="176" w:firstLine="709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страх, проявляющийся в вербальных моноло</w:t>
            </w:r>
            <w:r w:rsidRPr="000367C5">
              <w:rPr>
                <w:sz w:val="26"/>
                <w:szCs w:val="26"/>
              </w:rPr>
              <w:softHyphen/>
              <w:t>гах и в однотипных рисунках;</w:t>
            </w:r>
          </w:p>
          <w:p w:rsidR="00AD1C30" w:rsidRPr="000367C5" w:rsidRDefault="00AD1C30" w:rsidP="000367C5">
            <w:pPr>
              <w:pStyle w:val="a4"/>
              <w:shd w:val="clear" w:color="auto" w:fill="auto"/>
              <w:tabs>
                <w:tab w:val="left" w:pos="538"/>
              </w:tabs>
              <w:spacing w:line="240" w:lineRule="auto"/>
              <w:ind w:left="142" w:right="176" w:firstLine="709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повышенная ранимость в контактах с окружа</w:t>
            </w:r>
            <w:r w:rsidRPr="000367C5">
              <w:rPr>
                <w:sz w:val="26"/>
                <w:szCs w:val="26"/>
              </w:rPr>
              <w:softHyphen/>
              <w:t>ющими, уход от общения, склонность к изоляции;</w:t>
            </w:r>
          </w:p>
          <w:p w:rsidR="00AD1C30" w:rsidRPr="000367C5" w:rsidRDefault="00AD1C30" w:rsidP="000367C5">
            <w:pPr>
              <w:pStyle w:val="a4"/>
              <w:shd w:val="clear" w:color="auto" w:fill="auto"/>
              <w:tabs>
                <w:tab w:val="left" w:pos="545"/>
              </w:tabs>
              <w:spacing w:line="240" w:lineRule="auto"/>
              <w:ind w:left="142" w:right="176" w:firstLine="709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сверхценные страхи;</w:t>
            </w:r>
          </w:p>
          <w:p w:rsidR="00AD1C30" w:rsidRPr="000367C5" w:rsidRDefault="00AD1C30" w:rsidP="000367C5">
            <w:pPr>
              <w:pStyle w:val="a4"/>
              <w:shd w:val="clear" w:color="auto" w:fill="auto"/>
              <w:tabs>
                <w:tab w:val="left" w:pos="545"/>
              </w:tabs>
              <w:spacing w:line="240" w:lineRule="auto"/>
              <w:ind w:left="142" w:right="176" w:firstLine="709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lastRenderedPageBreak/>
              <w:t>неофобии.</w:t>
            </w:r>
          </w:p>
        </w:tc>
        <w:tc>
          <w:tcPr>
            <w:tcW w:w="3621" w:type="dxa"/>
            <w:vMerge w:val="restart"/>
          </w:tcPr>
          <w:p w:rsidR="00AD1C30" w:rsidRPr="000367C5" w:rsidRDefault="00AD1C30" w:rsidP="000367C5">
            <w:pPr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lastRenderedPageBreak/>
              <w:t>Наблюдение, беседа с родителями</w:t>
            </w:r>
          </w:p>
        </w:tc>
      </w:tr>
      <w:tr w:rsidR="00AD1C30" w:rsidTr="000367C5">
        <w:tc>
          <w:tcPr>
            <w:tcW w:w="11165" w:type="dxa"/>
            <w:shd w:val="clear" w:color="auto" w:fill="auto"/>
          </w:tcPr>
          <w:p w:rsidR="00AD1C30" w:rsidRPr="000367C5" w:rsidRDefault="00AD1C30" w:rsidP="000367C5">
            <w:pPr>
              <w:ind w:left="142" w:right="176" w:firstLine="709"/>
              <w:rPr>
                <w:i/>
                <w:sz w:val="26"/>
                <w:szCs w:val="26"/>
              </w:rPr>
            </w:pPr>
            <w:r w:rsidRPr="000367C5">
              <w:rPr>
                <w:i/>
                <w:sz w:val="26"/>
                <w:szCs w:val="26"/>
              </w:rPr>
              <w:lastRenderedPageBreak/>
              <w:t>Формы аутостимуляции у ребенка</w:t>
            </w:r>
          </w:p>
        </w:tc>
        <w:tc>
          <w:tcPr>
            <w:tcW w:w="3621" w:type="dxa"/>
            <w:vMerge/>
          </w:tcPr>
          <w:p w:rsidR="00AD1C30" w:rsidRDefault="00AD1C30"/>
        </w:tc>
      </w:tr>
      <w:tr w:rsidR="00AD1C30" w:rsidTr="000367C5">
        <w:tc>
          <w:tcPr>
            <w:tcW w:w="11165" w:type="dxa"/>
            <w:shd w:val="clear" w:color="auto" w:fill="auto"/>
          </w:tcPr>
          <w:p w:rsidR="00AD1C30" w:rsidRPr="000367C5" w:rsidRDefault="00AD1C30" w:rsidP="000367C5">
            <w:pPr>
              <w:ind w:left="142" w:right="176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Стереотипии: описать имеющиеся у ребенка сте</w:t>
            </w:r>
            <w:r w:rsidRPr="000367C5">
              <w:rPr>
                <w:sz w:val="26"/>
                <w:szCs w:val="26"/>
              </w:rPr>
              <w:softHyphen/>
              <w:t>реотипии, частоту их проявления, при каких усло</w:t>
            </w:r>
            <w:r w:rsidRPr="000367C5">
              <w:rPr>
                <w:sz w:val="26"/>
                <w:szCs w:val="26"/>
              </w:rPr>
              <w:softHyphen/>
              <w:t>виях стереотипии усиливаются, при каких уменьша</w:t>
            </w:r>
            <w:r w:rsidRPr="000367C5">
              <w:rPr>
                <w:sz w:val="26"/>
                <w:szCs w:val="26"/>
              </w:rPr>
              <w:softHyphen/>
              <w:t>ются (стереотипии в моторной сфере, в сенсорной сфере, речевые стереотипии, стереотипные интере</w:t>
            </w:r>
            <w:r w:rsidRPr="000367C5">
              <w:rPr>
                <w:sz w:val="26"/>
                <w:szCs w:val="26"/>
              </w:rPr>
              <w:softHyphen/>
              <w:t>сы, стереотипные поведенческие паттерны)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/>
          </w:tcPr>
          <w:p w:rsidR="00AD1C30" w:rsidRDefault="00AD1C30"/>
        </w:tc>
      </w:tr>
      <w:tr w:rsidR="00AD1C30" w:rsidTr="000367C5">
        <w:tc>
          <w:tcPr>
            <w:tcW w:w="11165" w:type="dxa"/>
            <w:shd w:val="clear" w:color="auto" w:fill="auto"/>
          </w:tcPr>
          <w:p w:rsidR="00AD1C30" w:rsidRPr="000367C5" w:rsidRDefault="00AD1C30" w:rsidP="000367C5">
            <w:pPr>
              <w:tabs>
                <w:tab w:val="left" w:pos="8539"/>
              </w:tabs>
              <w:ind w:left="142" w:right="176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Привязанность ребенка к определенным предме</w:t>
            </w:r>
            <w:r w:rsidRPr="000367C5">
              <w:rPr>
                <w:sz w:val="26"/>
                <w:szCs w:val="26"/>
              </w:rPr>
              <w:softHyphen/>
              <w:t>там, к людям, стереотипные процедуры умывания, одевания, приема пищи, любимые блюда, одежда и обувь, ритуалы отхода ко сну, стереотипные марш</w:t>
            </w:r>
            <w:r w:rsidRPr="000367C5">
              <w:rPr>
                <w:sz w:val="26"/>
                <w:szCs w:val="26"/>
              </w:rPr>
              <w:softHyphen/>
              <w:t>руты прогулок и др.</w:t>
            </w:r>
          </w:p>
        </w:tc>
        <w:tc>
          <w:tcPr>
            <w:tcW w:w="3621" w:type="dxa"/>
            <w:vMerge/>
          </w:tcPr>
          <w:p w:rsidR="00AD1C30" w:rsidRDefault="00AD1C30"/>
        </w:tc>
      </w:tr>
      <w:tr w:rsidR="00AD1C30" w:rsidTr="000367C5">
        <w:tc>
          <w:tcPr>
            <w:tcW w:w="11165" w:type="dxa"/>
            <w:shd w:val="clear" w:color="auto" w:fill="auto"/>
          </w:tcPr>
          <w:p w:rsidR="00AD1C30" w:rsidRPr="000367C5" w:rsidRDefault="00AD1C30" w:rsidP="000367C5">
            <w:pPr>
              <w:ind w:left="142" w:right="176" w:firstLine="709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Реакция ребенка на физический дискомфорт, го</w:t>
            </w:r>
            <w:r w:rsidRPr="000367C5">
              <w:rPr>
                <w:sz w:val="26"/>
                <w:szCs w:val="26"/>
              </w:rPr>
              <w:softHyphen/>
              <w:t>лод, усталость, боль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/>
          </w:tcPr>
          <w:p w:rsidR="00AD1C30" w:rsidRDefault="00AD1C30"/>
        </w:tc>
      </w:tr>
      <w:tr w:rsidR="00AD1C30" w:rsidTr="000367C5">
        <w:tc>
          <w:tcPr>
            <w:tcW w:w="14786" w:type="dxa"/>
            <w:gridSpan w:val="2"/>
            <w:shd w:val="clear" w:color="auto" w:fill="auto"/>
          </w:tcPr>
          <w:p w:rsidR="00AD1C30" w:rsidRPr="001F0D9A" w:rsidRDefault="00AD1C30" w:rsidP="000367C5">
            <w:pPr>
              <w:ind w:left="142" w:right="176" w:firstLine="709"/>
              <w:jc w:val="center"/>
              <w:rPr>
                <w:i/>
                <w:sz w:val="26"/>
                <w:szCs w:val="26"/>
              </w:rPr>
            </w:pPr>
            <w:r w:rsidRPr="001F0D9A">
              <w:rPr>
                <w:rStyle w:val="3"/>
                <w:bCs w:val="0"/>
                <w:i w:val="0"/>
                <w:iCs w:val="0"/>
                <w:sz w:val="26"/>
                <w:szCs w:val="26"/>
              </w:rPr>
              <w:t>Изучение особенностей развития видов деятельности у детей</w:t>
            </w:r>
          </w:p>
        </w:tc>
      </w:tr>
      <w:tr w:rsidR="008D4772" w:rsidTr="000367C5">
        <w:tc>
          <w:tcPr>
            <w:tcW w:w="11165" w:type="dxa"/>
            <w:shd w:val="clear" w:color="auto" w:fill="auto"/>
          </w:tcPr>
          <w:p w:rsidR="008D4772" w:rsidRPr="000367C5" w:rsidRDefault="00AD1C30" w:rsidP="000367C5">
            <w:pPr>
              <w:ind w:left="142" w:right="176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Игра: характерные действия ребенка с игруш</w:t>
            </w:r>
            <w:r w:rsidRPr="000367C5">
              <w:rPr>
                <w:sz w:val="26"/>
                <w:szCs w:val="26"/>
              </w:rPr>
              <w:softHyphen/>
              <w:t>ками — рассматривает игрушку, постукивает ею, перекладывает с места на место, выполняет с ней однообразные специфические действия (катает впе</w:t>
            </w:r>
            <w:r w:rsidRPr="000367C5">
              <w:rPr>
                <w:sz w:val="26"/>
                <w:szCs w:val="26"/>
              </w:rPr>
              <w:softHyphen/>
              <w:t>ред-назад машинку), строит неоформленную фигу</w:t>
            </w:r>
            <w:r w:rsidRPr="000367C5">
              <w:rPr>
                <w:sz w:val="26"/>
                <w:szCs w:val="26"/>
              </w:rPr>
              <w:softHyphen/>
              <w:t>ру из кубиков или других деталей, выполняет игро</w:t>
            </w:r>
            <w:r w:rsidRPr="000367C5">
              <w:rPr>
                <w:sz w:val="26"/>
                <w:szCs w:val="26"/>
              </w:rPr>
              <w:softHyphen/>
              <w:t>вые действия, выполняет сюжетные действия. Вы</w:t>
            </w:r>
            <w:r w:rsidRPr="000367C5">
              <w:rPr>
                <w:sz w:val="26"/>
                <w:szCs w:val="26"/>
              </w:rPr>
              <w:softHyphen/>
              <w:t>полняет ли ребенок неспецифические действия с игрушками, направленные на получение сенсор</w:t>
            </w:r>
            <w:r w:rsidRPr="000367C5">
              <w:rPr>
                <w:sz w:val="26"/>
                <w:szCs w:val="26"/>
              </w:rPr>
              <w:softHyphen/>
              <w:t>ных эффектов (шум, звук, свет, тень, цвет). Берет ли ребенок на себя роль, выполняет ли действия в соответствии с ролью. Присутствует ли в игре речь ребенка, насколько она связана с процессом игры. Есть ли элементы сюжета, какие именно сюжеты проигрывает ребенок. Есть ли у ребенка стойкие игровые предпочтения, какие именно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8D4772" w:rsidRPr="000367C5" w:rsidRDefault="00AD1C30" w:rsidP="00AD1C30">
            <w:pPr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Наблюдение, включенное наблюдение (пред</w:t>
            </w:r>
            <w:r w:rsidRPr="000367C5">
              <w:rPr>
                <w:sz w:val="26"/>
                <w:szCs w:val="26"/>
              </w:rPr>
              <w:softHyphen/>
              <w:t>ложить игрушки, ор</w:t>
            </w:r>
            <w:r w:rsidRPr="000367C5">
              <w:rPr>
                <w:sz w:val="26"/>
                <w:szCs w:val="26"/>
              </w:rPr>
              <w:softHyphen/>
              <w:t>ганизовать игру с эле</w:t>
            </w:r>
            <w:r w:rsidRPr="000367C5">
              <w:rPr>
                <w:sz w:val="26"/>
                <w:szCs w:val="26"/>
              </w:rPr>
              <w:softHyphen/>
              <w:t>ментами сюжета)</w:t>
            </w:r>
          </w:p>
        </w:tc>
      </w:tr>
      <w:tr w:rsidR="00AD1C30" w:rsidTr="000367C5">
        <w:tc>
          <w:tcPr>
            <w:tcW w:w="11165" w:type="dxa"/>
            <w:shd w:val="clear" w:color="auto" w:fill="auto"/>
          </w:tcPr>
          <w:p w:rsidR="00AD1C30" w:rsidRPr="000367C5" w:rsidRDefault="00AD1C30" w:rsidP="000367C5">
            <w:pPr>
              <w:ind w:left="142" w:right="176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Продуктивные виды деятельности, рисование: использует ли ребенок карандаш, ручку, фломастер, как именно, что он с ними делает. Какие рисунки у него получаются (находится ли ребенок на стадии каракулей или может сделать предметное изобра</w:t>
            </w:r>
            <w:r w:rsidRPr="000367C5">
              <w:rPr>
                <w:sz w:val="26"/>
                <w:szCs w:val="26"/>
              </w:rPr>
              <w:softHyphen/>
              <w:t>жение и узнать в рисунке предмет). Может ли ри</w:t>
            </w:r>
            <w:r w:rsidRPr="000367C5">
              <w:rPr>
                <w:sz w:val="26"/>
                <w:szCs w:val="26"/>
              </w:rPr>
              <w:softHyphen/>
              <w:t>совать что-то намеренно или по просьбе. Есть ли у ребенка интересы в области рисования. Выполняет ли ребенок стереотипные рисунки, каково их содер</w:t>
            </w:r>
            <w:r w:rsidRPr="000367C5">
              <w:rPr>
                <w:sz w:val="26"/>
                <w:szCs w:val="26"/>
              </w:rPr>
              <w:softHyphen/>
              <w:t>жание. Как связаны интересы ребенка в рисовании с его стереотипиями в других сферах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AD1C30" w:rsidRPr="000367C5" w:rsidRDefault="00AD1C30">
            <w:pPr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Наблюдение, включен</w:t>
            </w:r>
            <w:r w:rsidRPr="000367C5">
              <w:rPr>
                <w:sz w:val="26"/>
                <w:szCs w:val="26"/>
              </w:rPr>
              <w:softHyphen/>
              <w:t>ное наблюдение (пред</w:t>
            </w:r>
            <w:r w:rsidRPr="000367C5">
              <w:rPr>
                <w:sz w:val="26"/>
                <w:szCs w:val="26"/>
              </w:rPr>
              <w:softHyphen/>
              <w:t>ложить материалы для рисования, предложить рисовать)</w:t>
            </w:r>
          </w:p>
        </w:tc>
      </w:tr>
      <w:tr w:rsidR="00AD1C30" w:rsidTr="000367C5">
        <w:tc>
          <w:tcPr>
            <w:tcW w:w="11165" w:type="dxa"/>
            <w:shd w:val="clear" w:color="auto" w:fill="auto"/>
          </w:tcPr>
          <w:p w:rsidR="00AD1C30" w:rsidRPr="000367C5" w:rsidRDefault="00AD1C30" w:rsidP="000367C5">
            <w:pPr>
              <w:ind w:left="142" w:right="176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Лепка: как ребенок относится к пластилину, мо</w:t>
            </w:r>
            <w:r w:rsidRPr="000367C5">
              <w:rPr>
                <w:sz w:val="26"/>
                <w:szCs w:val="26"/>
              </w:rPr>
              <w:softHyphen/>
              <w:t>жет ли он сделать что-нибудь из пластилина, что именно. Есть ли у ребенка стереотипные интересы, связанные с лепкой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AD1C30" w:rsidRPr="000367C5" w:rsidRDefault="00AD1C30">
            <w:pPr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Наблюдение, включен</w:t>
            </w:r>
            <w:r w:rsidRPr="000367C5">
              <w:rPr>
                <w:sz w:val="26"/>
                <w:szCs w:val="26"/>
              </w:rPr>
              <w:softHyphen/>
              <w:t>ное наблюдение (пред</w:t>
            </w:r>
            <w:r w:rsidRPr="000367C5">
              <w:rPr>
                <w:sz w:val="26"/>
                <w:szCs w:val="26"/>
              </w:rPr>
              <w:softHyphen/>
              <w:t xml:space="preserve">ложить пластилин, предложить </w:t>
            </w:r>
            <w:r w:rsidRPr="000367C5">
              <w:rPr>
                <w:sz w:val="26"/>
                <w:szCs w:val="26"/>
              </w:rPr>
              <w:lastRenderedPageBreak/>
              <w:t>лепить)</w:t>
            </w:r>
          </w:p>
        </w:tc>
      </w:tr>
      <w:tr w:rsidR="00AD1C30" w:rsidTr="000367C5">
        <w:tc>
          <w:tcPr>
            <w:tcW w:w="11165" w:type="dxa"/>
            <w:shd w:val="clear" w:color="auto" w:fill="auto"/>
          </w:tcPr>
          <w:p w:rsidR="00AD1C30" w:rsidRPr="000367C5" w:rsidRDefault="00AD1C30" w:rsidP="000367C5">
            <w:pPr>
              <w:ind w:left="142" w:right="176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lastRenderedPageBreak/>
              <w:t>Конструирование: что и как ребенок делает из ку</w:t>
            </w:r>
            <w:r w:rsidRPr="000367C5">
              <w:rPr>
                <w:sz w:val="26"/>
                <w:szCs w:val="26"/>
              </w:rPr>
              <w:softHyphen/>
              <w:t>биков, из геометрических фигур, из других матери</w:t>
            </w:r>
            <w:r w:rsidRPr="000367C5">
              <w:rPr>
                <w:sz w:val="26"/>
                <w:szCs w:val="26"/>
              </w:rPr>
              <w:softHyphen/>
              <w:t>алов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AD1C30" w:rsidRPr="000367C5" w:rsidRDefault="00AD1C30">
            <w:pPr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Наблюдение, включен</w:t>
            </w:r>
            <w:r w:rsidRPr="000367C5">
              <w:rPr>
                <w:sz w:val="26"/>
                <w:szCs w:val="26"/>
              </w:rPr>
              <w:softHyphen/>
              <w:t>ное наблюдение (пред</w:t>
            </w:r>
            <w:r w:rsidRPr="000367C5">
              <w:rPr>
                <w:sz w:val="26"/>
                <w:szCs w:val="26"/>
              </w:rPr>
              <w:softHyphen/>
              <w:t>ложить материалы, предложить построить что-либо)</w:t>
            </w:r>
          </w:p>
        </w:tc>
      </w:tr>
      <w:tr w:rsidR="00AD1C30" w:rsidTr="000367C5">
        <w:tc>
          <w:tcPr>
            <w:tcW w:w="11165" w:type="dxa"/>
            <w:shd w:val="clear" w:color="auto" w:fill="auto"/>
          </w:tcPr>
          <w:p w:rsidR="00AD1C30" w:rsidRPr="000367C5" w:rsidRDefault="00AD1C30" w:rsidP="000367C5">
            <w:pPr>
              <w:ind w:left="142" w:right="176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Аппликация: умеет ли ребенок пользоваться ножницами, что он может резать и вырезать. Уме</w:t>
            </w:r>
            <w:r w:rsidRPr="000367C5">
              <w:rPr>
                <w:sz w:val="26"/>
                <w:szCs w:val="26"/>
              </w:rPr>
              <w:softHyphen/>
              <w:t>ет ли ребенок приклеивать кусочки бумаги. Есть ли у него стереотипные интересы, связанные с ап</w:t>
            </w:r>
            <w:r w:rsidRPr="000367C5">
              <w:rPr>
                <w:sz w:val="26"/>
                <w:szCs w:val="26"/>
              </w:rPr>
              <w:softHyphen/>
              <w:t>пликацией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AD1C30" w:rsidRPr="000367C5" w:rsidRDefault="00AD1C30">
            <w:pPr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Наблюдение, включен</w:t>
            </w:r>
            <w:r w:rsidRPr="000367C5">
              <w:rPr>
                <w:sz w:val="26"/>
                <w:szCs w:val="26"/>
              </w:rPr>
              <w:softHyphen/>
              <w:t>ное наблюдение (пред</w:t>
            </w:r>
            <w:r w:rsidRPr="000367C5">
              <w:rPr>
                <w:sz w:val="26"/>
                <w:szCs w:val="26"/>
              </w:rPr>
              <w:softHyphen/>
              <w:t>ложить бумагу, клей, ножницы, предложить вырезать и приклеи</w:t>
            </w:r>
            <w:r w:rsidRPr="000367C5">
              <w:rPr>
                <w:sz w:val="26"/>
                <w:szCs w:val="26"/>
              </w:rPr>
              <w:softHyphen/>
              <w:t>вать что-либо)</w:t>
            </w:r>
          </w:p>
        </w:tc>
      </w:tr>
      <w:tr w:rsidR="00AD1C30" w:rsidTr="000367C5">
        <w:tc>
          <w:tcPr>
            <w:tcW w:w="11165" w:type="dxa"/>
            <w:shd w:val="clear" w:color="auto" w:fill="auto"/>
          </w:tcPr>
          <w:p w:rsidR="00AD1C30" w:rsidRPr="000367C5" w:rsidRDefault="00AD1C30" w:rsidP="000367C5">
            <w:pPr>
              <w:ind w:left="142" w:right="176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Речевая и музыкальная деятельность: любит ли ребенок слушать чтение (сказки, рассказы), смо</w:t>
            </w:r>
            <w:r w:rsidRPr="000367C5">
              <w:rPr>
                <w:sz w:val="26"/>
                <w:szCs w:val="26"/>
              </w:rPr>
              <w:softHyphen/>
              <w:t>треть мультфильмы, телепередачи. Понимает ли со</w:t>
            </w:r>
            <w:r w:rsidRPr="000367C5">
              <w:rPr>
                <w:sz w:val="26"/>
                <w:szCs w:val="26"/>
              </w:rPr>
              <w:softHyphen/>
              <w:t>держание, отвечает ли на вопросы о прочитанном и увиденном. Проявляет ли интерес к музыке, какие произведения любит слушать. Хочет ли сам играть на музыкальном инструменте. Наблюдаются ли про</w:t>
            </w:r>
            <w:r w:rsidRPr="000367C5">
              <w:rPr>
                <w:sz w:val="26"/>
                <w:szCs w:val="26"/>
              </w:rPr>
              <w:softHyphen/>
              <w:t>явления склонностей к музыке, рисованию и др.</w:t>
            </w:r>
          </w:p>
        </w:tc>
        <w:tc>
          <w:tcPr>
            <w:tcW w:w="3621" w:type="dxa"/>
          </w:tcPr>
          <w:p w:rsidR="00AD1C30" w:rsidRPr="000367C5" w:rsidRDefault="00AD1C30">
            <w:pPr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Беседа с ребенком, бе</w:t>
            </w:r>
            <w:r w:rsidRPr="000367C5">
              <w:rPr>
                <w:sz w:val="26"/>
                <w:szCs w:val="26"/>
              </w:rPr>
              <w:softHyphen/>
              <w:t>седа с родителями, на</w:t>
            </w:r>
            <w:r w:rsidRPr="000367C5">
              <w:rPr>
                <w:sz w:val="26"/>
                <w:szCs w:val="26"/>
              </w:rPr>
              <w:softHyphen/>
              <w:t>блюдение на музыкаль</w:t>
            </w:r>
            <w:r w:rsidRPr="000367C5">
              <w:rPr>
                <w:sz w:val="26"/>
                <w:szCs w:val="26"/>
              </w:rPr>
              <w:softHyphen/>
              <w:t>ных занятиях</w:t>
            </w:r>
          </w:p>
        </w:tc>
      </w:tr>
      <w:tr w:rsidR="000462E1" w:rsidTr="00896005">
        <w:tc>
          <w:tcPr>
            <w:tcW w:w="14786" w:type="dxa"/>
            <w:gridSpan w:val="2"/>
          </w:tcPr>
          <w:p w:rsidR="000462E1" w:rsidRPr="001F0D9A" w:rsidRDefault="000462E1" w:rsidP="000462E1">
            <w:pPr>
              <w:jc w:val="center"/>
              <w:rPr>
                <w:i/>
                <w:sz w:val="26"/>
                <w:szCs w:val="26"/>
              </w:rPr>
            </w:pPr>
            <w:r w:rsidRPr="001F0D9A">
              <w:rPr>
                <w:rStyle w:val="3"/>
                <w:bCs w:val="0"/>
                <w:i w:val="0"/>
                <w:iCs w:val="0"/>
                <w:sz w:val="26"/>
                <w:szCs w:val="26"/>
              </w:rPr>
              <w:t>Общение ребенка с окружающими</w:t>
            </w:r>
          </w:p>
        </w:tc>
      </w:tr>
      <w:tr w:rsidR="000462E1" w:rsidTr="000367C5">
        <w:tc>
          <w:tcPr>
            <w:tcW w:w="11165" w:type="dxa"/>
          </w:tcPr>
          <w:p w:rsidR="000462E1" w:rsidRPr="000367C5" w:rsidRDefault="000462E1" w:rsidP="000367C5">
            <w:pPr>
              <w:pStyle w:val="a4"/>
              <w:shd w:val="clear" w:color="auto" w:fill="auto"/>
              <w:spacing w:line="240" w:lineRule="auto"/>
              <w:ind w:left="142" w:right="176" w:firstLine="709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Насколько у ребенка выражена потребность в об</w:t>
            </w:r>
            <w:r w:rsidRPr="000367C5">
              <w:rPr>
                <w:sz w:val="26"/>
                <w:szCs w:val="26"/>
              </w:rPr>
              <w:softHyphen/>
              <w:t>щении с окружающими: общение практически от</w:t>
            </w:r>
            <w:r w:rsidRPr="000367C5">
              <w:rPr>
                <w:sz w:val="26"/>
                <w:szCs w:val="26"/>
              </w:rPr>
              <w:softHyphen/>
              <w:t>сутствует, общение ограничено, особенно в непри</w:t>
            </w:r>
            <w:r w:rsidRPr="000367C5">
              <w:rPr>
                <w:sz w:val="26"/>
                <w:szCs w:val="26"/>
              </w:rPr>
              <w:softHyphen/>
              <w:t>вычных условиях, у ребенка страх общения, ребенок его избегает; выраженная избирательность общения с конкретными людьми.</w:t>
            </w:r>
          </w:p>
          <w:p w:rsidR="000462E1" w:rsidRPr="000367C5" w:rsidRDefault="000462E1" w:rsidP="000367C5">
            <w:pPr>
              <w:ind w:left="142" w:right="176" w:firstLine="709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Предпочитает ли ребенок находиться один или стремится к общению и совместным делам с дру</w:t>
            </w:r>
            <w:r w:rsidRPr="000367C5">
              <w:rPr>
                <w:sz w:val="26"/>
                <w:szCs w:val="26"/>
              </w:rPr>
              <w:softHyphen/>
              <w:t>гими. Проявляет ли ребенок инициативу в общении или пассивно принимает обращения окружающих. Что привлекает ребенка в другом человеке. Что нужно ребенку от взрослого: эмоциональная под</w:t>
            </w:r>
            <w:r w:rsidRPr="000367C5">
              <w:rPr>
                <w:sz w:val="26"/>
                <w:szCs w:val="26"/>
              </w:rPr>
              <w:softHyphen/>
              <w:t>держка, интерес и внимание к себе самому, умения взрослого действовать с предметами, знания и опыт взрослого, оценка достижений ребенка и др.</w:t>
            </w:r>
          </w:p>
        </w:tc>
        <w:tc>
          <w:tcPr>
            <w:tcW w:w="3621" w:type="dxa"/>
            <w:vMerge w:val="restart"/>
          </w:tcPr>
          <w:p w:rsidR="000462E1" w:rsidRPr="000367C5" w:rsidRDefault="000462E1">
            <w:pPr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Наблюдение</w:t>
            </w:r>
          </w:p>
        </w:tc>
      </w:tr>
      <w:tr w:rsidR="000462E1" w:rsidTr="000367C5">
        <w:tc>
          <w:tcPr>
            <w:tcW w:w="11165" w:type="dxa"/>
          </w:tcPr>
          <w:p w:rsidR="000462E1" w:rsidRPr="000367C5" w:rsidRDefault="000462E1" w:rsidP="000367C5">
            <w:pPr>
              <w:ind w:left="142" w:right="176" w:firstLine="709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Что заинтересовало ребенка в другом ребенке: привлекательная деталь внешнего вида, его пред</w:t>
            </w:r>
            <w:r w:rsidRPr="000367C5">
              <w:rPr>
                <w:sz w:val="26"/>
                <w:szCs w:val="26"/>
              </w:rPr>
              <w:softHyphen/>
              <w:t>меты или игрушки, возможность играть вместе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/>
          </w:tcPr>
          <w:p w:rsidR="000462E1" w:rsidRDefault="000462E1"/>
        </w:tc>
      </w:tr>
      <w:tr w:rsidR="000462E1" w:rsidTr="000367C5">
        <w:tc>
          <w:tcPr>
            <w:tcW w:w="11165" w:type="dxa"/>
          </w:tcPr>
          <w:p w:rsidR="000462E1" w:rsidRPr="000367C5" w:rsidRDefault="000462E1" w:rsidP="000C7CB8">
            <w:pPr>
              <w:ind w:left="142" w:right="176" w:firstLine="709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Какие средства использует ребенок в общении с другими: предметно-действенные (тянет за руку, за одежду)</w:t>
            </w:r>
            <w:r w:rsidR="000C7CB8">
              <w:rPr>
                <w:sz w:val="26"/>
                <w:szCs w:val="26"/>
              </w:rPr>
              <w:t xml:space="preserve">; </w:t>
            </w:r>
            <w:r w:rsidRPr="000367C5">
              <w:rPr>
                <w:sz w:val="26"/>
                <w:szCs w:val="26"/>
              </w:rPr>
              <w:t xml:space="preserve"> экспрессивно-мимические (жест, мимика, движение тела, крик)</w:t>
            </w:r>
            <w:r w:rsidR="000C7CB8">
              <w:rPr>
                <w:sz w:val="26"/>
                <w:szCs w:val="26"/>
              </w:rPr>
              <w:t xml:space="preserve">; </w:t>
            </w:r>
            <w:r w:rsidRPr="000367C5">
              <w:rPr>
                <w:sz w:val="26"/>
                <w:szCs w:val="26"/>
              </w:rPr>
              <w:t xml:space="preserve"> </w:t>
            </w:r>
            <w:r w:rsidRPr="000367C5">
              <w:rPr>
                <w:sz w:val="26"/>
                <w:szCs w:val="26"/>
              </w:rPr>
              <w:lastRenderedPageBreak/>
              <w:t>речевые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/>
          </w:tcPr>
          <w:p w:rsidR="000462E1" w:rsidRDefault="000462E1"/>
        </w:tc>
      </w:tr>
      <w:tr w:rsidR="000462E1" w:rsidTr="000367C5">
        <w:tc>
          <w:tcPr>
            <w:tcW w:w="11165" w:type="dxa"/>
          </w:tcPr>
          <w:p w:rsidR="000462E1" w:rsidRPr="000367C5" w:rsidRDefault="000462E1" w:rsidP="000367C5">
            <w:pPr>
              <w:ind w:left="142" w:right="176" w:firstLine="709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lastRenderedPageBreak/>
              <w:t>Проявляет ли ребенок инициативу в общении, в каких ситуациях и по какому поводу. Что нужно ре</w:t>
            </w:r>
            <w:r w:rsidRPr="000367C5">
              <w:rPr>
                <w:sz w:val="26"/>
                <w:szCs w:val="26"/>
              </w:rPr>
              <w:softHyphen/>
              <w:t>бенку от другого человека в этой ситуации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/>
          </w:tcPr>
          <w:p w:rsidR="000462E1" w:rsidRDefault="000462E1"/>
        </w:tc>
      </w:tr>
      <w:tr w:rsidR="000462E1" w:rsidTr="00AD7D48">
        <w:tc>
          <w:tcPr>
            <w:tcW w:w="14786" w:type="dxa"/>
            <w:gridSpan w:val="2"/>
          </w:tcPr>
          <w:p w:rsidR="000462E1" w:rsidRPr="001F0D9A" w:rsidRDefault="000462E1" w:rsidP="000462E1">
            <w:pPr>
              <w:jc w:val="center"/>
              <w:rPr>
                <w:i/>
                <w:sz w:val="26"/>
                <w:szCs w:val="26"/>
              </w:rPr>
            </w:pPr>
            <w:r w:rsidRPr="001F0D9A">
              <w:rPr>
                <w:rStyle w:val="3"/>
                <w:bCs w:val="0"/>
                <w:i w:val="0"/>
                <w:iCs w:val="0"/>
                <w:sz w:val="26"/>
                <w:szCs w:val="26"/>
              </w:rPr>
              <w:t>Поведение ребенка в процессе обучения</w:t>
            </w:r>
          </w:p>
        </w:tc>
      </w:tr>
      <w:tr w:rsidR="000462E1" w:rsidTr="000367C5">
        <w:tc>
          <w:tcPr>
            <w:tcW w:w="11165" w:type="dxa"/>
          </w:tcPr>
          <w:p w:rsidR="000462E1" w:rsidRPr="000367C5" w:rsidRDefault="000462E1" w:rsidP="000367C5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Как ребенок реагирует при попытках взрослого организовать обучающую ситуацию. Как относится ребенок к ситуации обучения (принимает, не при</w:t>
            </w:r>
            <w:r w:rsidRPr="000367C5">
              <w:rPr>
                <w:sz w:val="26"/>
                <w:szCs w:val="26"/>
              </w:rPr>
              <w:softHyphen/>
              <w:t>нимает, заинтересован)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 w:val="restart"/>
          </w:tcPr>
          <w:p w:rsidR="000462E1" w:rsidRPr="000367C5" w:rsidRDefault="000462E1">
            <w:pPr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Включенное наблюде</w:t>
            </w:r>
            <w:r w:rsidRPr="000367C5">
              <w:rPr>
                <w:sz w:val="26"/>
                <w:szCs w:val="26"/>
              </w:rPr>
              <w:softHyphen/>
              <w:t>ние (организовать об</w:t>
            </w:r>
            <w:r w:rsidRPr="000367C5">
              <w:rPr>
                <w:sz w:val="26"/>
                <w:szCs w:val="26"/>
              </w:rPr>
              <w:softHyphen/>
              <w:t>учающую ситуацию на любом доступном ре</w:t>
            </w:r>
            <w:r w:rsidRPr="000367C5">
              <w:rPr>
                <w:sz w:val="26"/>
                <w:szCs w:val="26"/>
              </w:rPr>
              <w:softHyphen/>
              <w:t>бенку материале)</w:t>
            </w:r>
          </w:p>
        </w:tc>
      </w:tr>
      <w:tr w:rsidR="000462E1" w:rsidTr="000367C5">
        <w:tc>
          <w:tcPr>
            <w:tcW w:w="11165" w:type="dxa"/>
          </w:tcPr>
          <w:p w:rsidR="000462E1" w:rsidRPr="000367C5" w:rsidRDefault="000462E1" w:rsidP="000367C5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Если ребенок принимает обучающую ситуацию, то принимает ли задание, данное взрослым, или на</w:t>
            </w:r>
            <w:r w:rsidRPr="000367C5">
              <w:rPr>
                <w:sz w:val="26"/>
                <w:szCs w:val="26"/>
              </w:rPr>
              <w:softHyphen/>
              <w:t>чинает выполнять задание по-своему. Можно ли по</w:t>
            </w:r>
            <w:r w:rsidRPr="000367C5">
              <w:rPr>
                <w:sz w:val="26"/>
                <w:szCs w:val="26"/>
              </w:rPr>
              <w:softHyphen/>
              <w:t>будить ребенка выполнять то задание, которое было предложено, и с помощью каких способов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/>
          </w:tcPr>
          <w:p w:rsidR="000462E1" w:rsidRPr="000367C5" w:rsidRDefault="000462E1">
            <w:pPr>
              <w:rPr>
                <w:sz w:val="26"/>
                <w:szCs w:val="26"/>
              </w:rPr>
            </w:pPr>
          </w:p>
        </w:tc>
      </w:tr>
      <w:tr w:rsidR="000462E1" w:rsidTr="000367C5">
        <w:tc>
          <w:tcPr>
            <w:tcW w:w="11165" w:type="dxa"/>
          </w:tcPr>
          <w:p w:rsidR="000462E1" w:rsidRPr="000367C5" w:rsidRDefault="000462E1" w:rsidP="000367C5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Доводит ли ребенок выполнение задания до кон</w:t>
            </w:r>
            <w:r w:rsidRPr="000367C5">
              <w:rPr>
                <w:sz w:val="26"/>
                <w:szCs w:val="26"/>
              </w:rPr>
              <w:softHyphen/>
              <w:t>ца. Если нет, то какими способами можно побудить ребенка это сделать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/>
          </w:tcPr>
          <w:p w:rsidR="000462E1" w:rsidRPr="000367C5" w:rsidRDefault="000462E1">
            <w:pPr>
              <w:rPr>
                <w:sz w:val="26"/>
                <w:szCs w:val="26"/>
              </w:rPr>
            </w:pPr>
          </w:p>
        </w:tc>
      </w:tr>
      <w:tr w:rsidR="000462E1" w:rsidTr="000367C5">
        <w:tc>
          <w:tcPr>
            <w:tcW w:w="11165" w:type="dxa"/>
          </w:tcPr>
          <w:p w:rsidR="000462E1" w:rsidRPr="000367C5" w:rsidRDefault="000462E1" w:rsidP="000367C5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Может ли ребенок увидеть и обозначить резуль</w:t>
            </w:r>
            <w:r w:rsidRPr="000367C5">
              <w:rPr>
                <w:sz w:val="26"/>
                <w:szCs w:val="26"/>
              </w:rPr>
              <w:softHyphen/>
              <w:t>тат своей деятельности, осознает ли он, кто добился результата (кто это сделал). Насколько правильно оценивает свою деятельность и ее результаты (что получилось, а что нет)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/>
          </w:tcPr>
          <w:p w:rsidR="000462E1" w:rsidRPr="000367C5" w:rsidRDefault="000462E1">
            <w:pPr>
              <w:rPr>
                <w:sz w:val="26"/>
                <w:szCs w:val="26"/>
              </w:rPr>
            </w:pPr>
          </w:p>
        </w:tc>
      </w:tr>
      <w:tr w:rsidR="000462E1" w:rsidTr="000367C5">
        <w:tc>
          <w:tcPr>
            <w:tcW w:w="11165" w:type="dxa"/>
          </w:tcPr>
          <w:p w:rsidR="000462E1" w:rsidRPr="000367C5" w:rsidRDefault="000462E1" w:rsidP="000367C5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Способен ли осуществлять перенос с ранее усво</w:t>
            </w:r>
            <w:r w:rsidRPr="000367C5">
              <w:rPr>
                <w:sz w:val="26"/>
                <w:szCs w:val="26"/>
              </w:rPr>
              <w:softHyphen/>
              <w:t>енного действия на последующее. Может ли прояв</w:t>
            </w:r>
            <w:r w:rsidRPr="000367C5">
              <w:rPr>
                <w:sz w:val="26"/>
                <w:szCs w:val="26"/>
              </w:rPr>
              <w:softHyphen/>
              <w:t>лять гибкость в решении однотипных задач или «за</w:t>
            </w:r>
            <w:r w:rsidRPr="000367C5">
              <w:rPr>
                <w:sz w:val="26"/>
                <w:szCs w:val="26"/>
              </w:rPr>
              <w:softHyphen/>
              <w:t>стревает» на усвоенном способе действия. Может ли внести изменения в усвоенный способ деятельности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/>
          </w:tcPr>
          <w:p w:rsidR="000462E1" w:rsidRPr="000367C5" w:rsidRDefault="000462E1">
            <w:pPr>
              <w:rPr>
                <w:sz w:val="26"/>
                <w:szCs w:val="26"/>
              </w:rPr>
            </w:pPr>
          </w:p>
        </w:tc>
      </w:tr>
      <w:tr w:rsidR="000462E1" w:rsidTr="000367C5">
        <w:tc>
          <w:tcPr>
            <w:tcW w:w="11165" w:type="dxa"/>
          </w:tcPr>
          <w:p w:rsidR="000462E1" w:rsidRPr="000367C5" w:rsidRDefault="000462E1" w:rsidP="000367C5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Использует ли ребенок какие-либо виды помощи педагога, в каких видах помощи нуждается (наво</w:t>
            </w:r>
            <w:r w:rsidRPr="000367C5">
              <w:rPr>
                <w:sz w:val="26"/>
                <w:szCs w:val="26"/>
              </w:rPr>
              <w:softHyphen/>
              <w:t>дящий вопрос, подсказка, объяснение, показ, мно</w:t>
            </w:r>
            <w:r w:rsidRPr="000367C5">
              <w:rPr>
                <w:sz w:val="26"/>
                <w:szCs w:val="26"/>
              </w:rPr>
              <w:softHyphen/>
              <w:t>гократное повторение)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0462E1" w:rsidRPr="000367C5" w:rsidRDefault="000462E1">
            <w:pPr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Предложить разные виды помощи в об</w:t>
            </w:r>
            <w:r w:rsidRPr="000367C5">
              <w:rPr>
                <w:sz w:val="26"/>
                <w:szCs w:val="26"/>
              </w:rPr>
              <w:softHyphen/>
              <w:t>учающих ситуациях</w:t>
            </w:r>
          </w:p>
        </w:tc>
      </w:tr>
      <w:tr w:rsidR="000462E1" w:rsidTr="000367C5">
        <w:tc>
          <w:tcPr>
            <w:tcW w:w="11165" w:type="dxa"/>
          </w:tcPr>
          <w:p w:rsidR="000462E1" w:rsidRPr="000367C5" w:rsidRDefault="00F14941" w:rsidP="000367C5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Работоспособность ребенка (продуктивность, истощаемость внимания, отвлекаемость, пер</w:t>
            </w:r>
            <w:r w:rsidR="000367C5">
              <w:rPr>
                <w:sz w:val="26"/>
                <w:szCs w:val="26"/>
              </w:rPr>
              <w:t>еклю</w:t>
            </w:r>
            <w:r w:rsidRPr="000367C5">
              <w:rPr>
                <w:sz w:val="26"/>
                <w:szCs w:val="26"/>
              </w:rPr>
              <w:t>чаемость). Какие условия способствуют повышению продуктивности и работоспособности ребенка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0462E1" w:rsidRPr="000367C5" w:rsidRDefault="00F14941">
            <w:pPr>
              <w:rPr>
                <w:sz w:val="26"/>
                <w:szCs w:val="26"/>
              </w:rPr>
            </w:pPr>
            <w:r w:rsidRPr="000367C5">
              <w:rPr>
                <w:sz w:val="26"/>
                <w:szCs w:val="26"/>
              </w:rPr>
              <w:t>Наблюдение, включенное наблюде</w:t>
            </w:r>
            <w:r w:rsidRPr="000367C5">
              <w:rPr>
                <w:sz w:val="26"/>
                <w:szCs w:val="26"/>
              </w:rPr>
              <w:softHyphen/>
              <w:t>ние</w:t>
            </w:r>
          </w:p>
        </w:tc>
      </w:tr>
      <w:tr w:rsidR="00F14941" w:rsidTr="00CF577D">
        <w:tc>
          <w:tcPr>
            <w:tcW w:w="14786" w:type="dxa"/>
            <w:gridSpan w:val="2"/>
          </w:tcPr>
          <w:p w:rsidR="00F14941" w:rsidRPr="001F0D9A" w:rsidRDefault="00F14941" w:rsidP="00F14941">
            <w:pPr>
              <w:jc w:val="center"/>
              <w:rPr>
                <w:i/>
                <w:sz w:val="26"/>
                <w:szCs w:val="26"/>
              </w:rPr>
            </w:pPr>
            <w:r w:rsidRPr="001F0D9A">
              <w:rPr>
                <w:rStyle w:val="3"/>
                <w:bCs w:val="0"/>
                <w:i w:val="0"/>
                <w:iCs w:val="0"/>
                <w:sz w:val="26"/>
                <w:szCs w:val="26"/>
              </w:rPr>
              <w:t>Познавательное развитие</w:t>
            </w:r>
          </w:p>
        </w:tc>
      </w:tr>
      <w:tr w:rsidR="00F14941" w:rsidTr="000367C5">
        <w:tc>
          <w:tcPr>
            <w:tcW w:w="11165" w:type="dxa"/>
          </w:tcPr>
          <w:p w:rsidR="00F14941" w:rsidRPr="001F0D9A" w:rsidRDefault="00F14941" w:rsidP="001F0D9A">
            <w:pPr>
              <w:ind w:left="142" w:firstLine="709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Предпочитаемые способы обследования пред</w:t>
            </w:r>
            <w:r w:rsidRPr="001F0D9A">
              <w:rPr>
                <w:sz w:val="26"/>
                <w:szCs w:val="26"/>
              </w:rPr>
              <w:softHyphen/>
              <w:t>метов (зрительные, осязательные, слуховые, обоня</w:t>
            </w:r>
            <w:r w:rsidRPr="001F0D9A">
              <w:rPr>
                <w:sz w:val="26"/>
                <w:szCs w:val="26"/>
              </w:rPr>
              <w:softHyphen/>
              <w:t>тельные, тактильные)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F14941" w:rsidRPr="001F0D9A" w:rsidRDefault="00F14941" w:rsidP="004E79AB">
            <w:pPr>
              <w:pStyle w:val="a4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Наблюдение, включен</w:t>
            </w:r>
            <w:r w:rsidRPr="001F0D9A">
              <w:rPr>
                <w:sz w:val="26"/>
                <w:szCs w:val="26"/>
              </w:rPr>
              <w:softHyphen/>
              <w:t>ное наблюдение (пред</w:t>
            </w:r>
            <w:r w:rsidRPr="001F0D9A">
              <w:rPr>
                <w:sz w:val="26"/>
                <w:szCs w:val="26"/>
              </w:rPr>
              <w:softHyphen/>
              <w:t>ложить новые, незна</w:t>
            </w:r>
            <w:r w:rsidRPr="001F0D9A">
              <w:rPr>
                <w:sz w:val="26"/>
                <w:szCs w:val="26"/>
              </w:rPr>
              <w:softHyphen/>
              <w:t>комые предметы)</w:t>
            </w:r>
          </w:p>
        </w:tc>
      </w:tr>
      <w:tr w:rsidR="00F14941" w:rsidTr="000367C5">
        <w:tc>
          <w:tcPr>
            <w:tcW w:w="11165" w:type="dxa"/>
          </w:tcPr>
          <w:p w:rsidR="00F14941" w:rsidRPr="001F0D9A" w:rsidRDefault="00F14941" w:rsidP="001F0D9A">
            <w:pPr>
              <w:pStyle w:val="a4"/>
              <w:shd w:val="clear" w:color="auto" w:fill="auto"/>
              <w:spacing w:line="240" w:lineRule="auto"/>
              <w:ind w:left="142" w:firstLine="709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Оценка уровня освоения сенсорных эталонов цвета, формы, величины:</w:t>
            </w:r>
          </w:p>
          <w:p w:rsidR="00F14941" w:rsidRPr="001F0D9A" w:rsidRDefault="00F14941" w:rsidP="001F0D9A">
            <w:pPr>
              <w:pStyle w:val="a4"/>
              <w:shd w:val="clear" w:color="auto" w:fill="auto"/>
              <w:tabs>
                <w:tab w:val="left" w:pos="582"/>
              </w:tabs>
              <w:spacing w:line="240" w:lineRule="auto"/>
              <w:ind w:left="142" w:firstLine="709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сортирует предметы по одному признаку (цве</w:t>
            </w:r>
            <w:r w:rsidRPr="001F0D9A">
              <w:rPr>
                <w:sz w:val="26"/>
                <w:szCs w:val="26"/>
              </w:rPr>
              <w:softHyphen/>
              <w:t>ту, форме, величине);</w:t>
            </w:r>
          </w:p>
          <w:p w:rsidR="00F14941" w:rsidRPr="001F0D9A" w:rsidRDefault="00F14941" w:rsidP="001F0D9A">
            <w:pPr>
              <w:ind w:left="142" w:firstLine="709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lastRenderedPageBreak/>
              <w:t>указывает на названный признак цвета, фор</w:t>
            </w:r>
            <w:r w:rsidRPr="001F0D9A">
              <w:rPr>
                <w:sz w:val="26"/>
                <w:szCs w:val="26"/>
              </w:rPr>
              <w:softHyphen/>
              <w:t>мы, величины;</w:t>
            </w:r>
          </w:p>
          <w:p w:rsidR="00F14941" w:rsidRPr="001F0D9A" w:rsidRDefault="00F14941" w:rsidP="001F0D9A">
            <w:pPr>
              <w:pStyle w:val="a4"/>
              <w:shd w:val="clear" w:color="auto" w:fill="auto"/>
              <w:tabs>
                <w:tab w:val="left" w:pos="667"/>
              </w:tabs>
              <w:spacing w:line="240" w:lineRule="auto"/>
              <w:ind w:left="142" w:firstLine="709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использует предэталоны в своей речи («как травка», «как</w:t>
            </w:r>
            <w:r w:rsidR="001F0D9A">
              <w:rPr>
                <w:sz w:val="26"/>
                <w:szCs w:val="26"/>
              </w:rPr>
              <w:t xml:space="preserve"> </w:t>
            </w:r>
            <w:r w:rsidRPr="001F0D9A">
              <w:rPr>
                <w:sz w:val="26"/>
                <w:szCs w:val="26"/>
              </w:rPr>
              <w:t>солнышко»);</w:t>
            </w:r>
          </w:p>
          <w:p w:rsidR="00F14941" w:rsidRPr="001F0D9A" w:rsidRDefault="00F14941" w:rsidP="001F0D9A">
            <w:pPr>
              <w:pStyle w:val="a4"/>
              <w:shd w:val="clear" w:color="auto" w:fill="auto"/>
              <w:tabs>
                <w:tab w:val="left" w:pos="679"/>
              </w:tabs>
              <w:spacing w:line="240" w:lineRule="auto"/>
              <w:ind w:left="142" w:firstLine="709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 xml:space="preserve">владеет сенсорными эталонами (сам называет </w:t>
            </w:r>
            <w:r w:rsidR="001F0D9A">
              <w:rPr>
                <w:sz w:val="26"/>
                <w:szCs w:val="26"/>
              </w:rPr>
              <w:t>ц</w:t>
            </w:r>
            <w:r w:rsidRPr="001F0D9A">
              <w:rPr>
                <w:sz w:val="26"/>
                <w:szCs w:val="26"/>
              </w:rPr>
              <w:t>вет, форму, величину предмета);</w:t>
            </w:r>
          </w:p>
          <w:p w:rsidR="00F14941" w:rsidRPr="001F0D9A" w:rsidRDefault="00F14941" w:rsidP="001F0D9A">
            <w:pPr>
              <w:ind w:left="142" w:firstLine="709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использует собственные перцептивные эта</w:t>
            </w:r>
            <w:r w:rsidRPr="001F0D9A">
              <w:rPr>
                <w:sz w:val="26"/>
                <w:szCs w:val="26"/>
              </w:rPr>
              <w:softHyphen/>
              <w:t>лоны (юбку называет трапецией, ведро трапецией с полукругом)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F14941" w:rsidRPr="001F0D9A" w:rsidRDefault="004E79AB" w:rsidP="00F149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Организовать диагно</w:t>
            </w:r>
            <w:r w:rsidR="00F14941" w:rsidRPr="001F0D9A">
              <w:rPr>
                <w:sz w:val="26"/>
                <w:szCs w:val="26"/>
              </w:rPr>
              <w:t xml:space="preserve">стическую ситуацию с </w:t>
            </w:r>
            <w:r w:rsidR="00F14941" w:rsidRPr="001F0D9A">
              <w:rPr>
                <w:sz w:val="26"/>
                <w:szCs w:val="26"/>
              </w:rPr>
              <w:lastRenderedPageBreak/>
              <w:t>предметами, различаю</w:t>
            </w:r>
            <w:r w:rsidR="00F14941" w:rsidRPr="001F0D9A">
              <w:rPr>
                <w:sz w:val="26"/>
                <w:szCs w:val="26"/>
              </w:rPr>
              <w:softHyphen/>
              <w:t>щимися по цвету, фор</w:t>
            </w:r>
            <w:r w:rsidR="00F14941" w:rsidRPr="001F0D9A">
              <w:rPr>
                <w:sz w:val="26"/>
                <w:szCs w:val="26"/>
              </w:rPr>
              <w:softHyphen/>
              <w:t>ме, величине</w:t>
            </w:r>
          </w:p>
        </w:tc>
      </w:tr>
      <w:tr w:rsidR="00F14941" w:rsidTr="000367C5">
        <w:tc>
          <w:tcPr>
            <w:tcW w:w="11165" w:type="dxa"/>
          </w:tcPr>
          <w:p w:rsidR="00F14941" w:rsidRPr="001F0D9A" w:rsidRDefault="00F14941" w:rsidP="001F0D9A">
            <w:pPr>
              <w:ind w:left="142" w:firstLine="709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lastRenderedPageBreak/>
              <w:t>Сверхчувствительность восприятия (замечает малозаметные детали)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 w:val="restart"/>
          </w:tcPr>
          <w:p w:rsidR="00F14941" w:rsidRPr="001F0D9A" w:rsidRDefault="00F14941" w:rsidP="00F14941">
            <w:pPr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Наблюдение, беседа с родителями</w:t>
            </w:r>
          </w:p>
        </w:tc>
      </w:tr>
      <w:tr w:rsidR="00F14941" w:rsidTr="000367C5">
        <w:tc>
          <w:tcPr>
            <w:tcW w:w="11165" w:type="dxa"/>
          </w:tcPr>
          <w:p w:rsidR="00F14941" w:rsidRPr="001F0D9A" w:rsidRDefault="00F14941" w:rsidP="001F0D9A">
            <w:pPr>
              <w:pStyle w:val="a4"/>
              <w:shd w:val="clear" w:color="auto" w:fill="auto"/>
              <w:spacing w:line="216" w:lineRule="exact"/>
              <w:ind w:left="142" w:firstLine="709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Особенности памяти: механическая или осмыс</w:t>
            </w:r>
            <w:r w:rsidRPr="001F0D9A">
              <w:rPr>
                <w:sz w:val="26"/>
                <w:szCs w:val="26"/>
              </w:rPr>
              <w:softHyphen/>
              <w:t>ленная.</w:t>
            </w:r>
          </w:p>
          <w:p w:rsidR="00F14941" w:rsidRPr="001F0D9A" w:rsidRDefault="00F14941" w:rsidP="001F0D9A">
            <w:pPr>
              <w:ind w:left="142" w:firstLine="709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Преобладающий вид памяти (зрительная, слу</w:t>
            </w:r>
            <w:r w:rsidRPr="001F0D9A">
              <w:rPr>
                <w:sz w:val="26"/>
                <w:szCs w:val="26"/>
              </w:rPr>
              <w:softHyphen/>
              <w:t>ховая, обонятельная, осязательная, тактильная). Высокий уровень развития памяти на аффективно значимые события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/>
          </w:tcPr>
          <w:p w:rsidR="00F14941" w:rsidRPr="001F0D9A" w:rsidRDefault="00F14941" w:rsidP="00F14941">
            <w:pPr>
              <w:rPr>
                <w:sz w:val="26"/>
                <w:szCs w:val="26"/>
              </w:rPr>
            </w:pPr>
          </w:p>
        </w:tc>
      </w:tr>
      <w:tr w:rsidR="00F14941" w:rsidTr="000367C5">
        <w:tc>
          <w:tcPr>
            <w:tcW w:w="11165" w:type="dxa"/>
          </w:tcPr>
          <w:p w:rsidR="00F14941" w:rsidRPr="001F0D9A" w:rsidRDefault="00F14941" w:rsidP="001F0D9A">
            <w:pPr>
              <w:ind w:left="142" w:firstLine="709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Успешность выполнения вербальных и невер</w:t>
            </w:r>
            <w:r w:rsidRPr="001F0D9A">
              <w:rPr>
                <w:sz w:val="26"/>
                <w:szCs w:val="26"/>
              </w:rPr>
              <w:softHyphen/>
              <w:t>бальных заданий</w:t>
            </w:r>
            <w:r w:rsidR="000C7CB8">
              <w:rPr>
                <w:sz w:val="26"/>
                <w:szCs w:val="26"/>
              </w:rPr>
              <w:t xml:space="preserve"> </w:t>
            </w:r>
            <w:r w:rsidRPr="001F0D9A">
              <w:rPr>
                <w:sz w:val="26"/>
                <w:szCs w:val="26"/>
              </w:rPr>
              <w:t>(сравнение)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F14941" w:rsidRPr="001F0D9A" w:rsidRDefault="00F14941" w:rsidP="00F14941">
            <w:pPr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Предложить выпол</w:t>
            </w:r>
            <w:r w:rsidRPr="001F0D9A">
              <w:rPr>
                <w:sz w:val="26"/>
                <w:szCs w:val="26"/>
              </w:rPr>
              <w:softHyphen/>
              <w:t>нить вербальное и не</w:t>
            </w:r>
            <w:r w:rsidRPr="001F0D9A">
              <w:rPr>
                <w:sz w:val="26"/>
                <w:szCs w:val="26"/>
              </w:rPr>
              <w:softHyphen/>
              <w:t>вербальное задания</w:t>
            </w:r>
          </w:p>
        </w:tc>
      </w:tr>
      <w:tr w:rsidR="00F14941" w:rsidTr="000367C5">
        <w:tc>
          <w:tcPr>
            <w:tcW w:w="11165" w:type="dxa"/>
          </w:tcPr>
          <w:p w:rsidR="00F14941" w:rsidRPr="001F0D9A" w:rsidRDefault="00F14941" w:rsidP="001F0D9A">
            <w:pPr>
              <w:ind w:left="142" w:firstLine="709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Оценка уровня развития наглядно-действенного и наглядно-образного мышления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F14941" w:rsidRPr="001F0D9A" w:rsidRDefault="00F14941" w:rsidP="00F14941">
            <w:pPr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Задание на вкладыши («почтовый ящик», до</w:t>
            </w:r>
            <w:r w:rsidRPr="001F0D9A">
              <w:rPr>
                <w:sz w:val="26"/>
                <w:szCs w:val="26"/>
              </w:rPr>
              <w:softHyphen/>
              <w:t>ски Сегена), складыва</w:t>
            </w:r>
            <w:r w:rsidRPr="001F0D9A">
              <w:rPr>
                <w:sz w:val="26"/>
                <w:szCs w:val="26"/>
              </w:rPr>
              <w:softHyphen/>
              <w:t>ние разрезных картинок</w:t>
            </w:r>
          </w:p>
        </w:tc>
      </w:tr>
      <w:tr w:rsidR="00F14941" w:rsidTr="000367C5">
        <w:tc>
          <w:tcPr>
            <w:tcW w:w="11165" w:type="dxa"/>
          </w:tcPr>
          <w:p w:rsidR="00F14941" w:rsidRPr="001F0D9A" w:rsidRDefault="00F14941" w:rsidP="001F0D9A">
            <w:pPr>
              <w:ind w:left="142" w:firstLine="709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Может ли обобщать предметы, если обобщает, то по каким признакам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F14941" w:rsidRPr="001F0D9A" w:rsidRDefault="00F14941" w:rsidP="00F14941">
            <w:pPr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Предложить задания на сортировку, группиров</w:t>
            </w:r>
            <w:r w:rsidRPr="001F0D9A">
              <w:rPr>
                <w:sz w:val="26"/>
                <w:szCs w:val="26"/>
              </w:rPr>
              <w:softHyphen/>
              <w:t>ку, классификацию пред</w:t>
            </w:r>
            <w:r w:rsidRPr="001F0D9A">
              <w:rPr>
                <w:sz w:val="26"/>
                <w:szCs w:val="26"/>
              </w:rPr>
              <w:softHyphen/>
              <w:t>метов, диагностическое задание «исключение лишнего предмета»</w:t>
            </w:r>
          </w:p>
        </w:tc>
      </w:tr>
      <w:tr w:rsidR="00F14941" w:rsidTr="000367C5">
        <w:tc>
          <w:tcPr>
            <w:tcW w:w="11165" w:type="dxa"/>
          </w:tcPr>
          <w:p w:rsidR="00F14941" w:rsidRPr="001F0D9A" w:rsidRDefault="00F14941" w:rsidP="001F0D9A">
            <w:pPr>
              <w:ind w:left="142" w:firstLine="709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Проявляет ли ребенок сообразительность в по</w:t>
            </w:r>
            <w:r w:rsidRPr="001F0D9A">
              <w:rPr>
                <w:sz w:val="26"/>
                <w:szCs w:val="26"/>
              </w:rPr>
              <w:softHyphen/>
              <w:t>вседневных бытовых ситуациях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F14941" w:rsidRPr="001F0D9A" w:rsidRDefault="00F14941" w:rsidP="00F14941">
            <w:pPr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Наблюдение, беседа с родителями</w:t>
            </w:r>
          </w:p>
        </w:tc>
      </w:tr>
      <w:tr w:rsidR="00F14941" w:rsidTr="00E53EB1">
        <w:tc>
          <w:tcPr>
            <w:tcW w:w="14786" w:type="dxa"/>
            <w:gridSpan w:val="2"/>
          </w:tcPr>
          <w:p w:rsidR="00F14941" w:rsidRPr="001F0D9A" w:rsidRDefault="00F14941" w:rsidP="00F14941">
            <w:pPr>
              <w:jc w:val="center"/>
              <w:rPr>
                <w:i/>
                <w:sz w:val="26"/>
                <w:szCs w:val="26"/>
              </w:rPr>
            </w:pPr>
            <w:r w:rsidRPr="001F0D9A">
              <w:rPr>
                <w:rStyle w:val="3"/>
                <w:bCs w:val="0"/>
                <w:i w:val="0"/>
                <w:iCs w:val="0"/>
                <w:sz w:val="26"/>
                <w:szCs w:val="26"/>
              </w:rPr>
              <w:t>Социальное и эмоциональное развитие</w:t>
            </w:r>
          </w:p>
        </w:tc>
      </w:tr>
      <w:tr w:rsidR="00F14941" w:rsidTr="001F0D9A">
        <w:tc>
          <w:tcPr>
            <w:tcW w:w="11165" w:type="dxa"/>
          </w:tcPr>
          <w:p w:rsidR="00F14941" w:rsidRPr="001F0D9A" w:rsidRDefault="00F14941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Может ли ребенок подражать другим людям (взрослым или детям), изменяются ли достижения ребенка в присутствии других людей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F14941" w:rsidRPr="001F0D9A" w:rsidRDefault="00F14941" w:rsidP="001F0D9A">
            <w:pPr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Наблюдение, включен</w:t>
            </w:r>
            <w:r w:rsidRPr="001F0D9A">
              <w:rPr>
                <w:sz w:val="26"/>
                <w:szCs w:val="26"/>
              </w:rPr>
              <w:softHyphen/>
              <w:t>ное наблюдение (ор</w:t>
            </w:r>
            <w:r w:rsidRPr="001F0D9A">
              <w:rPr>
                <w:sz w:val="26"/>
                <w:szCs w:val="26"/>
              </w:rPr>
              <w:softHyphen/>
              <w:t>ганизация ситуаций, в которых возможно под</w:t>
            </w:r>
            <w:r w:rsidRPr="001F0D9A">
              <w:rPr>
                <w:sz w:val="26"/>
                <w:szCs w:val="26"/>
              </w:rPr>
              <w:softHyphen/>
              <w:t>ражание)</w:t>
            </w:r>
          </w:p>
        </w:tc>
      </w:tr>
      <w:tr w:rsidR="00F14941" w:rsidTr="001F0D9A">
        <w:tc>
          <w:tcPr>
            <w:tcW w:w="11165" w:type="dxa"/>
          </w:tcPr>
          <w:p w:rsidR="00F14941" w:rsidRPr="001F0D9A" w:rsidRDefault="00F14941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lastRenderedPageBreak/>
              <w:t>Как ребенок ведет себя с разными людьми, изме</w:t>
            </w:r>
            <w:r w:rsidRPr="001F0D9A">
              <w:rPr>
                <w:sz w:val="26"/>
                <w:szCs w:val="26"/>
              </w:rPr>
              <w:softHyphen/>
              <w:t>няется ли его поведение в присутствии знакомых и не</w:t>
            </w:r>
            <w:r w:rsidRPr="001F0D9A">
              <w:rPr>
                <w:sz w:val="26"/>
                <w:szCs w:val="26"/>
              </w:rPr>
              <w:softHyphen/>
              <w:t>знакомых людей, есть ли у ребенка устоявшиеся спо</w:t>
            </w:r>
            <w:r w:rsidRPr="001F0D9A">
              <w:rPr>
                <w:sz w:val="26"/>
                <w:szCs w:val="26"/>
              </w:rPr>
              <w:softHyphen/>
              <w:t>собы поведения по отношению к конкретным людям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F14941" w:rsidRPr="001F0D9A" w:rsidRDefault="00F14941" w:rsidP="001F0D9A">
            <w:pPr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Наблюдение, беседа с родителями</w:t>
            </w:r>
          </w:p>
        </w:tc>
      </w:tr>
      <w:tr w:rsidR="00F14941" w:rsidTr="001F0D9A">
        <w:tc>
          <w:tcPr>
            <w:tcW w:w="11165" w:type="dxa"/>
          </w:tcPr>
          <w:p w:rsidR="00F14941" w:rsidRPr="001F0D9A" w:rsidRDefault="00F14941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Как ребенок реагирует на похвалу и порицание, на свои успехи и неудачи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F14941" w:rsidRPr="001F0D9A" w:rsidRDefault="00F14941" w:rsidP="001F0D9A">
            <w:pPr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Наблюдение, включен</w:t>
            </w:r>
            <w:r w:rsidRPr="001F0D9A">
              <w:rPr>
                <w:sz w:val="26"/>
                <w:szCs w:val="26"/>
              </w:rPr>
              <w:softHyphen/>
              <w:t>ное наблюдение (орга</w:t>
            </w:r>
            <w:r w:rsidRPr="001F0D9A">
              <w:rPr>
                <w:sz w:val="26"/>
                <w:szCs w:val="26"/>
              </w:rPr>
              <w:softHyphen/>
              <w:t>низация ситуаций успе</w:t>
            </w:r>
            <w:r w:rsidRPr="001F0D9A">
              <w:rPr>
                <w:sz w:val="26"/>
                <w:szCs w:val="26"/>
              </w:rPr>
              <w:softHyphen/>
              <w:t>ха и неудачи ребенка)</w:t>
            </w:r>
          </w:p>
        </w:tc>
      </w:tr>
      <w:tr w:rsidR="00F14941" w:rsidTr="001F0D9A">
        <w:tc>
          <w:tcPr>
            <w:tcW w:w="11165" w:type="dxa"/>
          </w:tcPr>
          <w:p w:rsidR="00F14941" w:rsidRPr="001F0D9A" w:rsidRDefault="00F14941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Что ребенок знает о себе: свое имя и его вариан</w:t>
            </w:r>
            <w:r w:rsidRPr="001F0D9A">
              <w:rPr>
                <w:sz w:val="26"/>
                <w:szCs w:val="26"/>
              </w:rPr>
              <w:softHyphen/>
              <w:t>ты, фамилию, свой возраст, дату рождения, мальчик он или девочка. Знает ли, кто входит в состав его се</w:t>
            </w:r>
            <w:r w:rsidRPr="001F0D9A">
              <w:rPr>
                <w:sz w:val="26"/>
                <w:szCs w:val="26"/>
              </w:rPr>
              <w:softHyphen/>
              <w:t>мьи, называет ли своих друзей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F14941" w:rsidRPr="001F0D9A" w:rsidRDefault="00F14941" w:rsidP="001F0D9A">
            <w:pPr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Беседа с ребенком</w:t>
            </w:r>
          </w:p>
        </w:tc>
      </w:tr>
      <w:tr w:rsidR="00F14941" w:rsidTr="001F0D9A">
        <w:tc>
          <w:tcPr>
            <w:tcW w:w="11165" w:type="dxa"/>
          </w:tcPr>
          <w:p w:rsidR="00F14941" w:rsidRPr="001F0D9A" w:rsidRDefault="00743411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Как реагирует ребенок на свое изображение в зеркале (отвергает, рассматривает, меняет изобра</w:t>
            </w:r>
            <w:r w:rsidRPr="001F0D9A">
              <w:rPr>
                <w:sz w:val="26"/>
                <w:szCs w:val="26"/>
              </w:rPr>
              <w:softHyphen/>
              <w:t>жение за счет изменений положения тела, гримас и т. д.). Знает ли ребенок части своего тела и пока</w:t>
            </w:r>
            <w:r w:rsidRPr="001F0D9A">
              <w:rPr>
                <w:sz w:val="26"/>
                <w:szCs w:val="26"/>
              </w:rPr>
              <w:softHyphen/>
              <w:t>зывает ли их в зеркале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F14941" w:rsidRPr="001F0D9A" w:rsidRDefault="00743411" w:rsidP="001F0D9A">
            <w:pPr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Создание ситуации (по</w:t>
            </w:r>
            <w:r w:rsidRPr="001F0D9A">
              <w:rPr>
                <w:sz w:val="26"/>
                <w:szCs w:val="26"/>
              </w:rPr>
              <w:softHyphen/>
              <w:t>местить ребенка перед зеркалом и наблюдать его поведение)</w:t>
            </w:r>
          </w:p>
        </w:tc>
      </w:tr>
      <w:tr w:rsidR="00743411" w:rsidTr="001F0D9A">
        <w:tc>
          <w:tcPr>
            <w:tcW w:w="11165" w:type="dxa"/>
          </w:tcPr>
          <w:p w:rsidR="00743411" w:rsidRPr="001F0D9A" w:rsidRDefault="00743411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Как ребенок реагирует на свои фотографии и ви</w:t>
            </w:r>
            <w:r w:rsidRPr="001F0D9A">
              <w:rPr>
                <w:sz w:val="26"/>
                <w:szCs w:val="26"/>
              </w:rPr>
              <w:softHyphen/>
              <w:t>деофильмы со своим участием (отвергает, знает, рассматривает и отвечает на вопросы)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1F0D9A" w:rsidRDefault="00743411" w:rsidP="001F0D9A">
            <w:pPr>
              <w:pStyle w:val="a4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 xml:space="preserve">Беседа с родителями, создание ситуации </w:t>
            </w:r>
          </w:p>
          <w:p w:rsidR="001F0D9A" w:rsidRDefault="00743411" w:rsidP="001F0D9A">
            <w:pPr>
              <w:pStyle w:val="a4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(рас</w:t>
            </w:r>
            <w:r w:rsidRPr="001F0D9A">
              <w:rPr>
                <w:sz w:val="26"/>
                <w:szCs w:val="26"/>
              </w:rPr>
              <w:softHyphen/>
              <w:t xml:space="preserve">сматривание фото и </w:t>
            </w:r>
          </w:p>
          <w:p w:rsidR="00743411" w:rsidRPr="001F0D9A" w:rsidRDefault="00743411" w:rsidP="001F0D9A">
            <w:pPr>
              <w:pStyle w:val="a4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ви</w:t>
            </w:r>
            <w:r w:rsidRPr="001F0D9A">
              <w:rPr>
                <w:sz w:val="26"/>
                <w:szCs w:val="26"/>
              </w:rPr>
              <w:softHyphen/>
              <w:t>део)</w:t>
            </w:r>
          </w:p>
        </w:tc>
      </w:tr>
      <w:tr w:rsidR="00743411" w:rsidTr="001F0D9A">
        <w:tc>
          <w:tcPr>
            <w:tcW w:w="11165" w:type="dxa"/>
          </w:tcPr>
          <w:p w:rsidR="00743411" w:rsidRPr="001F0D9A" w:rsidRDefault="00743411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Какие местоимения ребенок употребляет по от</w:t>
            </w:r>
            <w:r w:rsidRPr="001F0D9A">
              <w:rPr>
                <w:sz w:val="26"/>
                <w:szCs w:val="26"/>
              </w:rPr>
              <w:softHyphen/>
              <w:t>ношению к себе (я, мой, или ты, твой, или он / она, его / ее и т. п.), как ребенок называет сам себя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 w:val="restart"/>
          </w:tcPr>
          <w:p w:rsidR="00743411" w:rsidRPr="001F0D9A" w:rsidRDefault="00743411" w:rsidP="001F0D9A">
            <w:pPr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Наблюдение, беседа с родителями</w:t>
            </w:r>
          </w:p>
        </w:tc>
      </w:tr>
      <w:tr w:rsidR="00743411" w:rsidTr="001F0D9A">
        <w:tc>
          <w:tcPr>
            <w:tcW w:w="11165" w:type="dxa"/>
          </w:tcPr>
          <w:p w:rsidR="00743411" w:rsidRPr="001F0D9A" w:rsidRDefault="00743411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Какие явления и события вызывают у ребенка положительные и отрицательные эмоции. Может ли ребенок управлять своими состояниями сам или по просьбе взрослого (успокоиться, перестать пла</w:t>
            </w:r>
            <w:r w:rsidRPr="001F0D9A">
              <w:rPr>
                <w:sz w:val="26"/>
                <w:szCs w:val="26"/>
              </w:rPr>
              <w:softHyphen/>
              <w:t>кать, не драться и т. д.)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/>
          </w:tcPr>
          <w:p w:rsidR="00743411" w:rsidRDefault="00743411" w:rsidP="00743411"/>
        </w:tc>
      </w:tr>
      <w:tr w:rsidR="00743411" w:rsidTr="000F677B">
        <w:tc>
          <w:tcPr>
            <w:tcW w:w="14786" w:type="dxa"/>
            <w:gridSpan w:val="2"/>
          </w:tcPr>
          <w:p w:rsidR="00743411" w:rsidRPr="001F0D9A" w:rsidRDefault="00743411" w:rsidP="00743411">
            <w:pPr>
              <w:jc w:val="center"/>
              <w:rPr>
                <w:i/>
                <w:sz w:val="26"/>
                <w:szCs w:val="26"/>
              </w:rPr>
            </w:pPr>
            <w:r w:rsidRPr="001F0D9A">
              <w:rPr>
                <w:rStyle w:val="3"/>
                <w:bCs w:val="0"/>
                <w:i w:val="0"/>
                <w:iCs w:val="0"/>
                <w:sz w:val="26"/>
                <w:szCs w:val="26"/>
              </w:rPr>
              <w:t>Речевое развитие</w:t>
            </w:r>
          </w:p>
        </w:tc>
      </w:tr>
      <w:tr w:rsidR="00743411" w:rsidTr="001F0D9A">
        <w:tc>
          <w:tcPr>
            <w:tcW w:w="11165" w:type="dxa"/>
          </w:tcPr>
          <w:p w:rsidR="00743411" w:rsidRPr="001F0D9A" w:rsidRDefault="00743411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Понимание обращенной речи: реакция на сло</w:t>
            </w:r>
            <w:r w:rsidRPr="001F0D9A">
              <w:rPr>
                <w:sz w:val="26"/>
                <w:szCs w:val="26"/>
              </w:rPr>
              <w:softHyphen/>
              <w:t>во, понимание речевых инструкций, выполнение ре</w:t>
            </w:r>
            <w:r w:rsidRPr="001F0D9A">
              <w:rPr>
                <w:sz w:val="26"/>
                <w:szCs w:val="26"/>
              </w:rPr>
              <w:softHyphen/>
              <w:t>чевых инструкций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 w:val="restart"/>
          </w:tcPr>
          <w:p w:rsidR="00743411" w:rsidRPr="001F0D9A" w:rsidRDefault="00743411" w:rsidP="00743411">
            <w:pPr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Наблюдение, включен</w:t>
            </w:r>
            <w:r w:rsidRPr="001F0D9A">
              <w:rPr>
                <w:sz w:val="26"/>
                <w:szCs w:val="26"/>
              </w:rPr>
              <w:softHyphen/>
              <w:t>ное наблюдение</w:t>
            </w:r>
          </w:p>
        </w:tc>
      </w:tr>
      <w:tr w:rsidR="00743411" w:rsidTr="001F0D9A">
        <w:tc>
          <w:tcPr>
            <w:tcW w:w="11165" w:type="dxa"/>
          </w:tcPr>
          <w:p w:rsidR="00743411" w:rsidRPr="001F0D9A" w:rsidRDefault="00743411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Речевая инициатива: не использует речь, в каких ситуациях может пользоваться речью. Насколько свя</w:t>
            </w:r>
            <w:r w:rsidRPr="001F0D9A">
              <w:rPr>
                <w:sz w:val="26"/>
                <w:szCs w:val="26"/>
              </w:rPr>
              <w:softHyphen/>
              <w:t>заны речевые высказывания с конкретной ситуацией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/>
          </w:tcPr>
          <w:p w:rsidR="00743411" w:rsidRPr="001F0D9A" w:rsidRDefault="00743411" w:rsidP="00743411">
            <w:pPr>
              <w:rPr>
                <w:sz w:val="26"/>
                <w:szCs w:val="26"/>
              </w:rPr>
            </w:pPr>
          </w:p>
        </w:tc>
      </w:tr>
      <w:tr w:rsidR="00743411" w:rsidTr="001F0D9A">
        <w:tc>
          <w:tcPr>
            <w:tcW w:w="11165" w:type="dxa"/>
          </w:tcPr>
          <w:p w:rsidR="00743411" w:rsidRPr="001F0D9A" w:rsidRDefault="00743411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Темп и ритм речи, высота звука, интонации, во</w:t>
            </w:r>
            <w:r w:rsidRPr="001F0D9A">
              <w:rPr>
                <w:sz w:val="26"/>
                <w:szCs w:val="26"/>
              </w:rPr>
              <w:softHyphen/>
              <w:t>кализации речи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743411" w:rsidRPr="001F0D9A" w:rsidRDefault="00743411" w:rsidP="00743411">
            <w:pPr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Наблюдение</w:t>
            </w:r>
          </w:p>
        </w:tc>
      </w:tr>
      <w:tr w:rsidR="0054619F" w:rsidTr="001F0D9A">
        <w:tc>
          <w:tcPr>
            <w:tcW w:w="11165" w:type="dxa"/>
          </w:tcPr>
          <w:p w:rsidR="0054619F" w:rsidRPr="001F0D9A" w:rsidRDefault="0054619F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lastRenderedPageBreak/>
              <w:t>Повышенное внимание к аффективной стороне речи (игра со словами, слогами, звуками)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 w:val="restart"/>
          </w:tcPr>
          <w:p w:rsidR="0054619F" w:rsidRPr="001F0D9A" w:rsidRDefault="0054619F" w:rsidP="00743411">
            <w:pPr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Наблюдение, включен</w:t>
            </w:r>
            <w:r w:rsidRPr="001F0D9A">
              <w:rPr>
                <w:sz w:val="26"/>
                <w:szCs w:val="26"/>
              </w:rPr>
              <w:softHyphen/>
              <w:t>ное наблюдение</w:t>
            </w:r>
          </w:p>
        </w:tc>
      </w:tr>
      <w:tr w:rsidR="0054619F" w:rsidTr="001F0D9A">
        <w:tc>
          <w:tcPr>
            <w:tcW w:w="11165" w:type="dxa"/>
          </w:tcPr>
          <w:p w:rsidR="0054619F" w:rsidRPr="001F0D9A" w:rsidRDefault="0054619F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Активный словарный запас (какие слова и сло</w:t>
            </w:r>
            <w:r w:rsidRPr="001F0D9A">
              <w:rPr>
                <w:sz w:val="26"/>
                <w:szCs w:val="26"/>
              </w:rPr>
              <w:softHyphen/>
              <w:t>восочетания использует ребенок), типичные сло</w:t>
            </w:r>
            <w:r w:rsidRPr="001F0D9A">
              <w:rPr>
                <w:sz w:val="26"/>
                <w:szCs w:val="26"/>
              </w:rPr>
              <w:softHyphen/>
              <w:t>весные выражения, используемые ребенком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/>
          </w:tcPr>
          <w:p w:rsidR="0054619F" w:rsidRPr="001F0D9A" w:rsidRDefault="0054619F" w:rsidP="00743411">
            <w:pPr>
              <w:rPr>
                <w:sz w:val="26"/>
                <w:szCs w:val="26"/>
              </w:rPr>
            </w:pPr>
          </w:p>
        </w:tc>
      </w:tr>
      <w:tr w:rsidR="0054619F" w:rsidTr="001F0D9A">
        <w:tc>
          <w:tcPr>
            <w:tcW w:w="11165" w:type="dxa"/>
          </w:tcPr>
          <w:p w:rsidR="0054619F" w:rsidRPr="001F0D9A" w:rsidRDefault="0054619F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Выполняет ли речь ребенка коммуникативную функцию и как часто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/>
          </w:tcPr>
          <w:p w:rsidR="0054619F" w:rsidRPr="001F0D9A" w:rsidRDefault="0054619F" w:rsidP="00743411">
            <w:pPr>
              <w:rPr>
                <w:sz w:val="26"/>
                <w:szCs w:val="26"/>
              </w:rPr>
            </w:pPr>
          </w:p>
        </w:tc>
      </w:tr>
      <w:tr w:rsidR="0054619F" w:rsidTr="001F0D9A">
        <w:tc>
          <w:tcPr>
            <w:tcW w:w="11165" w:type="dxa"/>
          </w:tcPr>
          <w:p w:rsidR="0054619F" w:rsidRPr="001F0D9A" w:rsidRDefault="0054619F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Грамматическая</w:t>
            </w:r>
            <w:r w:rsidR="001F0D9A">
              <w:rPr>
                <w:sz w:val="26"/>
                <w:szCs w:val="26"/>
              </w:rPr>
              <w:t xml:space="preserve"> сторона речи, есть аграмматиз</w:t>
            </w:r>
            <w:r w:rsidRPr="001F0D9A">
              <w:rPr>
                <w:sz w:val="26"/>
                <w:szCs w:val="26"/>
              </w:rPr>
              <w:t>мы, наличие речевых штампов, эхолалии (немед</w:t>
            </w:r>
            <w:r w:rsidRPr="001F0D9A">
              <w:rPr>
                <w:sz w:val="26"/>
                <w:szCs w:val="26"/>
              </w:rPr>
              <w:softHyphen/>
              <w:t>ленные и отсроченные, записать примеры)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/>
          </w:tcPr>
          <w:p w:rsidR="0054619F" w:rsidRPr="001F0D9A" w:rsidRDefault="0054619F" w:rsidP="00743411">
            <w:pPr>
              <w:rPr>
                <w:sz w:val="26"/>
                <w:szCs w:val="26"/>
              </w:rPr>
            </w:pPr>
          </w:p>
        </w:tc>
      </w:tr>
      <w:tr w:rsidR="00743411" w:rsidTr="001F0D9A">
        <w:tc>
          <w:tcPr>
            <w:tcW w:w="11165" w:type="dxa"/>
          </w:tcPr>
          <w:p w:rsidR="00743411" w:rsidRPr="001F0D9A" w:rsidRDefault="0054619F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Может ли ребенок пересказать текст, описать картинку, рассказать о произошедших событиях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743411" w:rsidRDefault="0054619F" w:rsidP="00743411">
            <w:pPr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Включенное наблюде</w:t>
            </w:r>
            <w:r w:rsidRPr="001F0D9A">
              <w:rPr>
                <w:sz w:val="26"/>
                <w:szCs w:val="26"/>
              </w:rPr>
              <w:softHyphen/>
              <w:t>ние (попросить расска</w:t>
            </w:r>
            <w:r w:rsidRPr="001F0D9A">
              <w:rPr>
                <w:sz w:val="26"/>
                <w:szCs w:val="26"/>
              </w:rPr>
              <w:softHyphen/>
              <w:t>зать, пересказать)</w:t>
            </w:r>
          </w:p>
          <w:p w:rsidR="000C7CB8" w:rsidRPr="001F0D9A" w:rsidRDefault="000C7CB8" w:rsidP="00743411">
            <w:pPr>
              <w:rPr>
                <w:sz w:val="26"/>
                <w:szCs w:val="26"/>
              </w:rPr>
            </w:pPr>
          </w:p>
        </w:tc>
      </w:tr>
      <w:tr w:rsidR="0054619F" w:rsidTr="00EA5C8D">
        <w:tc>
          <w:tcPr>
            <w:tcW w:w="14786" w:type="dxa"/>
            <w:gridSpan w:val="2"/>
          </w:tcPr>
          <w:p w:rsidR="0054619F" w:rsidRPr="001F0D9A" w:rsidRDefault="0054619F" w:rsidP="0054619F">
            <w:pPr>
              <w:jc w:val="center"/>
              <w:rPr>
                <w:i/>
                <w:sz w:val="26"/>
                <w:szCs w:val="26"/>
              </w:rPr>
            </w:pPr>
            <w:r w:rsidRPr="001F0D9A">
              <w:rPr>
                <w:rStyle w:val="32"/>
                <w:bCs w:val="0"/>
                <w:i w:val="0"/>
                <w:iCs w:val="0"/>
                <w:sz w:val="26"/>
                <w:szCs w:val="26"/>
              </w:rPr>
              <w:t>Чтение, письмо, счет</w:t>
            </w:r>
          </w:p>
        </w:tc>
      </w:tr>
      <w:tr w:rsidR="00743411" w:rsidTr="001F0D9A">
        <w:tc>
          <w:tcPr>
            <w:tcW w:w="11165" w:type="dxa"/>
          </w:tcPr>
          <w:p w:rsidR="00743411" w:rsidRPr="001F0D9A" w:rsidRDefault="0054619F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Умеет ли ребенок читать, писать и считать, каким образом он обучился этим умениям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</w:tcPr>
          <w:p w:rsidR="00743411" w:rsidRPr="001F0D9A" w:rsidRDefault="0054619F" w:rsidP="00743411">
            <w:pPr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Беседа с родителями, с педагогами</w:t>
            </w:r>
          </w:p>
        </w:tc>
      </w:tr>
      <w:tr w:rsidR="0054619F" w:rsidTr="001F0D9A">
        <w:tc>
          <w:tcPr>
            <w:tcW w:w="11165" w:type="dxa"/>
          </w:tcPr>
          <w:p w:rsidR="0054619F" w:rsidRPr="001F0D9A" w:rsidRDefault="0054619F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Как ребенок читает, скорость чтения. Понимает ли ребенок прочитанное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 w:val="restart"/>
          </w:tcPr>
          <w:p w:rsidR="0054619F" w:rsidRPr="001F0D9A" w:rsidRDefault="0054619F" w:rsidP="00743411">
            <w:pPr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Беседа с педагогами, наблюдение</w:t>
            </w:r>
          </w:p>
        </w:tc>
      </w:tr>
      <w:tr w:rsidR="0054619F" w:rsidTr="001F0D9A">
        <w:tc>
          <w:tcPr>
            <w:tcW w:w="11165" w:type="dxa"/>
          </w:tcPr>
          <w:p w:rsidR="0054619F" w:rsidRPr="001F0D9A" w:rsidRDefault="0054619F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Ребенок пишет сам или под диктовку, что имен</w:t>
            </w:r>
            <w:r w:rsidRPr="001F0D9A">
              <w:rPr>
                <w:sz w:val="26"/>
                <w:szCs w:val="26"/>
              </w:rPr>
              <w:softHyphen/>
              <w:t>но может написать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/>
          </w:tcPr>
          <w:p w:rsidR="0054619F" w:rsidRDefault="0054619F" w:rsidP="00743411"/>
        </w:tc>
      </w:tr>
      <w:tr w:rsidR="0054619F" w:rsidTr="001F0D9A">
        <w:tc>
          <w:tcPr>
            <w:tcW w:w="11165" w:type="dxa"/>
          </w:tcPr>
          <w:p w:rsidR="0054619F" w:rsidRPr="001F0D9A" w:rsidRDefault="0054619F" w:rsidP="001F0D9A">
            <w:pPr>
              <w:ind w:left="142" w:firstLine="709"/>
              <w:jc w:val="both"/>
              <w:rPr>
                <w:sz w:val="26"/>
                <w:szCs w:val="26"/>
              </w:rPr>
            </w:pPr>
            <w:r w:rsidRPr="001F0D9A">
              <w:rPr>
                <w:sz w:val="26"/>
                <w:szCs w:val="26"/>
              </w:rPr>
              <w:t>Когда считает, делает это механически или осмыс</w:t>
            </w:r>
            <w:r w:rsidRPr="001F0D9A">
              <w:rPr>
                <w:sz w:val="26"/>
                <w:szCs w:val="26"/>
              </w:rPr>
              <w:softHyphen/>
              <w:t>ленно, может ли соотнести число с количеством</w:t>
            </w:r>
            <w:r w:rsidR="000C7CB8">
              <w:rPr>
                <w:sz w:val="26"/>
                <w:szCs w:val="26"/>
              </w:rPr>
              <w:t>.</w:t>
            </w:r>
          </w:p>
        </w:tc>
        <w:tc>
          <w:tcPr>
            <w:tcW w:w="3621" w:type="dxa"/>
            <w:vMerge/>
          </w:tcPr>
          <w:p w:rsidR="0054619F" w:rsidRDefault="0054619F" w:rsidP="00743411"/>
        </w:tc>
      </w:tr>
    </w:tbl>
    <w:p w:rsidR="008D4772" w:rsidRDefault="008D4772"/>
    <w:p w:rsidR="004E79AB" w:rsidRPr="004E79AB" w:rsidRDefault="000C7CB8" w:rsidP="000C7CB8">
      <w:pPr>
        <w:jc w:val="both"/>
      </w:pPr>
      <w:r>
        <w:tab/>
      </w:r>
      <w:r w:rsidR="004E79AB" w:rsidRPr="000C7CB8">
        <w:rPr>
          <w:b/>
        </w:rPr>
        <w:t>Источник</w:t>
      </w:r>
      <w:r w:rsidRPr="000C7CB8">
        <w:rPr>
          <w:b/>
        </w:rPr>
        <w:t>:</w:t>
      </w:r>
      <w:r w:rsidR="004E79AB">
        <w:t xml:space="preserve"> Коррекционная помощь детям с аутистическими нарушениями : пособие для педагогов центров коррекционно-развивающего обучения и реабилитации / И.В. Ковалец [и др.] ; под ред. И.В. Ковалец, Т.Л. Лещинской. – Минск : Народная асвета, 2014. – 159 с. : ил.</w:t>
      </w:r>
    </w:p>
    <w:sectPr w:rsidR="004E79AB" w:rsidRPr="004E79AB" w:rsidSect="008D4772">
      <w:headerReference w:type="default" r:id="rId8"/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431" w:rsidRDefault="00730431" w:rsidP="00AD1C30">
      <w:pPr>
        <w:spacing w:after="0" w:line="240" w:lineRule="auto"/>
      </w:pPr>
      <w:r>
        <w:separator/>
      </w:r>
    </w:p>
  </w:endnote>
  <w:endnote w:type="continuationSeparator" w:id="1">
    <w:p w:rsidR="00730431" w:rsidRDefault="00730431" w:rsidP="00AD1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1756"/>
      <w:docPartObj>
        <w:docPartGallery w:val="Page Numbers (Bottom of Page)"/>
        <w:docPartUnique/>
      </w:docPartObj>
    </w:sdtPr>
    <w:sdtContent>
      <w:p w:rsidR="00576AD2" w:rsidRDefault="00576AD2">
        <w:pPr>
          <w:pStyle w:val="a8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76AD2" w:rsidRDefault="00576AD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431" w:rsidRDefault="00730431" w:rsidP="00AD1C30">
      <w:pPr>
        <w:spacing w:after="0" w:line="240" w:lineRule="auto"/>
      </w:pPr>
      <w:r>
        <w:separator/>
      </w:r>
    </w:p>
  </w:footnote>
  <w:footnote w:type="continuationSeparator" w:id="1">
    <w:p w:rsidR="00730431" w:rsidRDefault="00730431" w:rsidP="00AD1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C30" w:rsidRDefault="00AD1C30">
    <w:pPr>
      <w:pStyle w:val="a6"/>
    </w:pPr>
  </w:p>
  <w:p w:rsidR="00AD1C30" w:rsidRDefault="00AD1C3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4772"/>
    <w:rsid w:val="00025A89"/>
    <w:rsid w:val="000367C5"/>
    <w:rsid w:val="000462E1"/>
    <w:rsid w:val="000C7CB8"/>
    <w:rsid w:val="001F0D9A"/>
    <w:rsid w:val="001F6EED"/>
    <w:rsid w:val="002A3F6A"/>
    <w:rsid w:val="004E79AB"/>
    <w:rsid w:val="0054619F"/>
    <w:rsid w:val="00576AD2"/>
    <w:rsid w:val="006918AF"/>
    <w:rsid w:val="006E3739"/>
    <w:rsid w:val="00730431"/>
    <w:rsid w:val="00743411"/>
    <w:rsid w:val="008D4772"/>
    <w:rsid w:val="009A5FA4"/>
    <w:rsid w:val="009F05E2"/>
    <w:rsid w:val="00AD1C30"/>
    <w:rsid w:val="00C032B0"/>
    <w:rsid w:val="00DC3BE8"/>
    <w:rsid w:val="00F14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E2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7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"/>
    <w:basedOn w:val="a0"/>
    <w:uiPriority w:val="99"/>
    <w:rsid w:val="008D4772"/>
    <w:rPr>
      <w:rFonts w:ascii="Times New Roman" w:hAnsi="Times New Roman" w:cs="Times New Roman"/>
      <w:b/>
      <w:bCs/>
      <w:i/>
      <w:iCs/>
      <w:spacing w:val="0"/>
      <w:sz w:val="19"/>
      <w:szCs w:val="19"/>
    </w:rPr>
  </w:style>
  <w:style w:type="character" w:customStyle="1" w:styleId="1">
    <w:name w:val="Основной текст Знак1"/>
    <w:basedOn w:val="a0"/>
    <w:link w:val="a4"/>
    <w:uiPriority w:val="99"/>
    <w:rsid w:val="008D4772"/>
    <w:rPr>
      <w:rFonts w:ascii="Times New Roman" w:hAnsi="Times New Roman" w:cs="Times New Roman"/>
      <w:sz w:val="17"/>
      <w:szCs w:val="17"/>
      <w:shd w:val="clear" w:color="auto" w:fill="FFFFFF"/>
    </w:rPr>
  </w:style>
  <w:style w:type="paragraph" w:styleId="a4">
    <w:name w:val="Body Text"/>
    <w:basedOn w:val="a"/>
    <w:link w:val="1"/>
    <w:uiPriority w:val="99"/>
    <w:rsid w:val="008D4772"/>
    <w:pPr>
      <w:shd w:val="clear" w:color="auto" w:fill="FFFFFF"/>
      <w:spacing w:after="0" w:line="214" w:lineRule="exact"/>
      <w:jc w:val="both"/>
    </w:pPr>
    <w:rPr>
      <w:rFonts w:cs="Times New Roman"/>
      <w:sz w:val="17"/>
      <w:szCs w:val="17"/>
    </w:rPr>
  </w:style>
  <w:style w:type="character" w:customStyle="1" w:styleId="a5">
    <w:name w:val="Основной текст Знак"/>
    <w:basedOn w:val="a0"/>
    <w:link w:val="a4"/>
    <w:uiPriority w:val="99"/>
    <w:semiHidden/>
    <w:rsid w:val="008D4772"/>
    <w:rPr>
      <w:rFonts w:ascii="Times New Roman" w:hAnsi="Times New Roman"/>
      <w:sz w:val="28"/>
    </w:rPr>
  </w:style>
  <w:style w:type="paragraph" w:styleId="a6">
    <w:name w:val="header"/>
    <w:basedOn w:val="a"/>
    <w:link w:val="a7"/>
    <w:uiPriority w:val="99"/>
    <w:semiHidden/>
    <w:unhideWhenUsed/>
    <w:rsid w:val="00AD1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D1C30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AD1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1C30"/>
    <w:rPr>
      <w:rFonts w:ascii="Times New Roman" w:hAnsi="Times New Roman"/>
      <w:sz w:val="28"/>
    </w:rPr>
  </w:style>
  <w:style w:type="character" w:customStyle="1" w:styleId="32">
    <w:name w:val="Основной текст (3)2"/>
    <w:basedOn w:val="a0"/>
    <w:uiPriority w:val="99"/>
    <w:rsid w:val="0054619F"/>
    <w:rPr>
      <w:rFonts w:ascii="Times New Roman" w:hAnsi="Times New Roman" w:cs="Times New Roman"/>
      <w:b/>
      <w:bCs/>
      <w:i/>
      <w:iCs/>
      <w:spacing w:val="0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3E242-809D-4F7C-A19D-77AFE6617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2181</Words>
  <Characters>12436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цимес</dc:creator>
  <cp:keywords/>
  <dc:description/>
  <cp:lastModifiedBy>цимес</cp:lastModifiedBy>
  <cp:revision>7</cp:revision>
  <cp:lastPrinted>2019-10-22T06:13:00Z</cp:lastPrinted>
  <dcterms:created xsi:type="dcterms:W3CDTF">2019-10-15T08:20:00Z</dcterms:created>
  <dcterms:modified xsi:type="dcterms:W3CDTF">2019-10-22T06:14:00Z</dcterms:modified>
</cp:coreProperties>
</file>